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D8" w:rsidRDefault="00652BD8" w:rsidP="00652BD8">
      <w:pPr>
        <w:pStyle w:val="Header1"/>
      </w:pPr>
      <w:bookmarkStart w:id="0" w:name="_Toc530733555"/>
      <w:r>
        <w:t>Tool</w:t>
      </w:r>
      <w:r>
        <w:t xml:space="preserve"> 2</w:t>
      </w:r>
      <w:r w:rsidRPr="006A0D29">
        <w:t xml:space="preserve">: </w:t>
      </w:r>
      <w:bookmarkEnd w:id="0"/>
      <w:r>
        <w:t>Climate risk screening template</w:t>
      </w:r>
      <w:bookmarkStart w:id="1" w:name="_GoBack"/>
      <w:bookmarkEnd w:id="1"/>
    </w:p>
    <w:p w:rsidR="00652BD8" w:rsidRDefault="00652BD8" w:rsidP="00652BD8">
      <w:pPr>
        <w:pStyle w:val="Header1"/>
      </w:pPr>
    </w:p>
    <w:p w:rsidR="003D0E25" w:rsidRPr="000B6D01" w:rsidRDefault="003D0E25">
      <w:pPr>
        <w:rPr>
          <w:sz w:val="24"/>
        </w:rPr>
      </w:pPr>
      <w:r w:rsidRPr="000B6D01">
        <w:rPr>
          <w:sz w:val="24"/>
        </w:rPr>
        <w:t xml:space="preserve">The purpose of this template is to enable you to screen your project for climate </w:t>
      </w:r>
      <w:r w:rsidR="006518B4" w:rsidRPr="000B6D01">
        <w:rPr>
          <w:sz w:val="24"/>
        </w:rPr>
        <w:t xml:space="preserve">change risks and opportunities, with a view to determining whether further work is </w:t>
      </w:r>
      <w:r w:rsidR="00FC26C9" w:rsidRPr="000B6D01">
        <w:rPr>
          <w:sz w:val="24"/>
        </w:rPr>
        <w:t>required</w:t>
      </w:r>
      <w:r w:rsidR="007521B8">
        <w:rPr>
          <w:sz w:val="24"/>
        </w:rPr>
        <w:t xml:space="preserve">, and if so, the appropriate way forward. </w:t>
      </w:r>
    </w:p>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417"/>
        <w:gridCol w:w="2977"/>
        <w:gridCol w:w="3402"/>
      </w:tblGrid>
      <w:tr w:rsidR="004D4D27" w:rsidTr="00715417">
        <w:tc>
          <w:tcPr>
            <w:tcW w:w="9356" w:type="dxa"/>
            <w:gridSpan w:val="4"/>
            <w:tcBorders>
              <w:top w:val="single" w:sz="4" w:space="0" w:color="auto"/>
              <w:left w:val="single" w:sz="4" w:space="0" w:color="auto"/>
              <w:bottom w:val="single" w:sz="4" w:space="0" w:color="auto"/>
              <w:right w:val="single" w:sz="4" w:space="0" w:color="auto"/>
            </w:tcBorders>
            <w:shd w:val="clear" w:color="auto" w:fill="5B9BD5" w:themeFill="accent1"/>
          </w:tcPr>
          <w:p w:rsidR="004D4D27" w:rsidRPr="00710D6E" w:rsidRDefault="001D524B" w:rsidP="00190A08">
            <w:pPr>
              <w:rPr>
                <w:b/>
                <w:color w:val="FFFFFF" w:themeColor="background1"/>
                <w:sz w:val="24"/>
              </w:rPr>
            </w:pPr>
            <w:r>
              <w:rPr>
                <w:b/>
                <w:color w:val="FFFFFF" w:themeColor="background1"/>
                <w:sz w:val="24"/>
              </w:rPr>
              <w:t xml:space="preserve">1. </w:t>
            </w:r>
            <w:r w:rsidR="004D4D27" w:rsidRPr="00710D6E">
              <w:rPr>
                <w:b/>
                <w:color w:val="FFFFFF" w:themeColor="background1"/>
                <w:sz w:val="24"/>
              </w:rPr>
              <w:t>Project Information</w:t>
            </w:r>
          </w:p>
        </w:tc>
      </w:tr>
      <w:tr w:rsidR="004D4D27" w:rsidTr="00715417">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4D27" w:rsidRPr="00383474" w:rsidRDefault="004D4D27" w:rsidP="00190A08">
            <w:r w:rsidRPr="00383474">
              <w:t>Project title:</w:t>
            </w:r>
          </w:p>
        </w:tc>
        <w:tc>
          <w:tcPr>
            <w:tcW w:w="7796" w:type="dxa"/>
            <w:gridSpan w:val="3"/>
            <w:tcBorders>
              <w:top w:val="single" w:sz="4" w:space="0" w:color="auto"/>
              <w:left w:val="single" w:sz="4" w:space="0" w:color="auto"/>
              <w:bottom w:val="single" w:sz="4" w:space="0" w:color="auto"/>
              <w:right w:val="single" w:sz="4" w:space="0" w:color="auto"/>
            </w:tcBorders>
          </w:tcPr>
          <w:p w:rsidR="004D4D27" w:rsidRDefault="007521B8" w:rsidP="00190A08">
            <w:r w:rsidRPr="004449BE">
              <w:rPr>
                <w:color w:val="808080" w:themeColor="background1" w:themeShade="80"/>
              </w:rPr>
              <w:t>[Insert project title]</w:t>
            </w:r>
          </w:p>
        </w:tc>
      </w:tr>
      <w:tr w:rsidR="004D4D27" w:rsidTr="00364BA3">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4D27" w:rsidRPr="00383474" w:rsidRDefault="004D4D27" w:rsidP="00190A08">
            <w:r w:rsidRPr="00383474">
              <w:t>Completed on</w:t>
            </w:r>
            <w:r w:rsidR="0050060E" w:rsidRPr="00383474">
              <w:t>:</w:t>
            </w:r>
          </w:p>
        </w:tc>
        <w:tc>
          <w:tcPr>
            <w:tcW w:w="1417" w:type="dxa"/>
            <w:tcBorders>
              <w:top w:val="single" w:sz="4" w:space="0" w:color="auto"/>
              <w:left w:val="single" w:sz="4" w:space="0" w:color="auto"/>
              <w:bottom w:val="single" w:sz="4" w:space="0" w:color="auto"/>
              <w:right w:val="single" w:sz="4" w:space="0" w:color="auto"/>
            </w:tcBorders>
          </w:tcPr>
          <w:p w:rsidR="004D4D27" w:rsidRDefault="004D4D27" w:rsidP="00190A08">
            <w:r w:rsidRPr="002E393A">
              <w:rPr>
                <w:color w:val="808080" w:themeColor="background1" w:themeShade="80"/>
              </w:rPr>
              <w:t>[Insert date]</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4D27" w:rsidRPr="00383474" w:rsidRDefault="004D4D27" w:rsidP="00190A08">
            <w:r w:rsidRPr="00383474">
              <w:t>Completed by:</w:t>
            </w:r>
          </w:p>
        </w:tc>
        <w:tc>
          <w:tcPr>
            <w:tcW w:w="3402" w:type="dxa"/>
            <w:tcBorders>
              <w:top w:val="single" w:sz="4" w:space="0" w:color="auto"/>
              <w:left w:val="single" w:sz="4" w:space="0" w:color="auto"/>
              <w:bottom w:val="single" w:sz="4" w:space="0" w:color="auto"/>
              <w:right w:val="single" w:sz="4" w:space="0" w:color="auto"/>
            </w:tcBorders>
          </w:tcPr>
          <w:p w:rsidR="004D4D27" w:rsidRPr="002E393A" w:rsidRDefault="004D4D27" w:rsidP="00190A08">
            <w:pPr>
              <w:rPr>
                <w:color w:val="808080" w:themeColor="background1" w:themeShade="80"/>
              </w:rPr>
            </w:pPr>
            <w:r w:rsidRPr="002E393A">
              <w:rPr>
                <w:color w:val="808080" w:themeColor="background1" w:themeShade="80"/>
              </w:rPr>
              <w:t>[Insert name]</w:t>
            </w:r>
          </w:p>
        </w:tc>
      </w:tr>
      <w:tr w:rsidR="006C4B4F" w:rsidTr="00364BA3">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C4B4F" w:rsidRPr="00383474" w:rsidRDefault="006C4B4F" w:rsidP="00190A08">
            <w:r w:rsidRPr="00383474">
              <w:t>Project location</w:t>
            </w:r>
          </w:p>
        </w:tc>
        <w:tc>
          <w:tcPr>
            <w:tcW w:w="6379" w:type="dxa"/>
            <w:gridSpan w:val="2"/>
            <w:tcBorders>
              <w:top w:val="single" w:sz="4" w:space="0" w:color="auto"/>
              <w:left w:val="single" w:sz="4" w:space="0" w:color="auto"/>
              <w:bottom w:val="single" w:sz="4" w:space="0" w:color="auto"/>
              <w:right w:val="single" w:sz="4" w:space="0" w:color="auto"/>
            </w:tcBorders>
          </w:tcPr>
          <w:p w:rsidR="006C4B4F" w:rsidRPr="006F0AAA" w:rsidRDefault="006F0AAA" w:rsidP="00190A08">
            <w:pPr>
              <w:rPr>
                <w:i/>
                <w:color w:val="808080" w:themeColor="background1" w:themeShade="80"/>
              </w:rPr>
            </w:pPr>
            <w:r>
              <w:rPr>
                <w:i/>
                <w:color w:val="808080" w:themeColor="background1" w:themeShade="80"/>
              </w:rPr>
              <w:t>Where is the project located? Insert an address, area or grid reference.</w:t>
            </w:r>
          </w:p>
        </w:tc>
      </w:tr>
      <w:tr w:rsidR="00BE1717" w:rsidTr="00364BA3">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1717" w:rsidRPr="00383474" w:rsidRDefault="00BE1717" w:rsidP="00190A08">
            <w:pPr>
              <w:rPr>
                <w:color w:val="808080" w:themeColor="background1" w:themeShade="80"/>
              </w:rPr>
            </w:pPr>
            <w:r w:rsidRPr="00383474">
              <w:t>Project lifetime</w:t>
            </w:r>
          </w:p>
        </w:tc>
        <w:tc>
          <w:tcPr>
            <w:tcW w:w="6379" w:type="dxa"/>
            <w:gridSpan w:val="2"/>
            <w:tcBorders>
              <w:top w:val="single" w:sz="4" w:space="0" w:color="auto"/>
              <w:left w:val="single" w:sz="4" w:space="0" w:color="auto"/>
              <w:bottom w:val="single" w:sz="4" w:space="0" w:color="auto"/>
              <w:right w:val="single" w:sz="4" w:space="0" w:color="auto"/>
            </w:tcBorders>
          </w:tcPr>
          <w:p w:rsidR="00BE1717" w:rsidRPr="000372F0" w:rsidRDefault="00160A59" w:rsidP="009E20C6">
            <w:pPr>
              <w:rPr>
                <w:i/>
                <w:color w:val="808080" w:themeColor="background1" w:themeShade="80"/>
              </w:rPr>
            </w:pPr>
            <w:r w:rsidRPr="000372F0">
              <w:rPr>
                <w:i/>
                <w:color w:val="808080" w:themeColor="background1" w:themeShade="80"/>
              </w:rPr>
              <w:t>[Insert time period the project is expected to last for]</w:t>
            </w:r>
            <w:r w:rsidR="00C762B8" w:rsidRPr="000372F0">
              <w:rPr>
                <w:i/>
                <w:color w:val="808080" w:themeColor="background1" w:themeShade="80"/>
              </w:rPr>
              <w:t xml:space="preserve"> – </w:t>
            </w:r>
            <w:r w:rsidR="009E20C6" w:rsidRPr="000372F0">
              <w:rPr>
                <w:i/>
                <w:color w:val="808080" w:themeColor="background1" w:themeShade="80"/>
              </w:rPr>
              <w:t>The longer the lifetime of the project, the greater</w:t>
            </w:r>
            <w:r w:rsidR="001E0484" w:rsidRPr="000372F0">
              <w:rPr>
                <w:i/>
                <w:color w:val="808080" w:themeColor="background1" w:themeShade="80"/>
              </w:rPr>
              <w:t xml:space="preserve"> the overall consideration of climate change risk</w:t>
            </w:r>
            <w:r w:rsidR="009E20C6" w:rsidRPr="000372F0">
              <w:rPr>
                <w:i/>
                <w:color w:val="808080" w:themeColor="background1" w:themeShade="80"/>
              </w:rPr>
              <w:t xml:space="preserve"> should be.</w:t>
            </w:r>
            <w:r w:rsidR="001E0484" w:rsidRPr="000372F0">
              <w:rPr>
                <w:i/>
                <w:color w:val="808080" w:themeColor="background1" w:themeShade="80"/>
              </w:rPr>
              <w:t xml:space="preserve"> </w:t>
            </w:r>
            <w:r w:rsidR="00C762B8" w:rsidRPr="000372F0">
              <w:rPr>
                <w:i/>
                <w:color w:val="808080" w:themeColor="background1" w:themeShade="80"/>
              </w:rPr>
              <w:t xml:space="preserve"> </w:t>
            </w:r>
          </w:p>
        </w:tc>
      </w:tr>
      <w:tr w:rsidR="00B82340" w:rsidTr="00364BA3">
        <w:tc>
          <w:tcPr>
            <w:tcW w:w="297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82340" w:rsidRPr="00383474" w:rsidRDefault="00B82340" w:rsidP="00190A08">
            <w:r w:rsidRPr="00383474">
              <w:t>Total project cost</w:t>
            </w:r>
          </w:p>
        </w:tc>
        <w:tc>
          <w:tcPr>
            <w:tcW w:w="6379" w:type="dxa"/>
            <w:gridSpan w:val="2"/>
            <w:tcBorders>
              <w:top w:val="single" w:sz="4" w:space="0" w:color="auto"/>
              <w:left w:val="single" w:sz="4" w:space="0" w:color="auto"/>
              <w:bottom w:val="single" w:sz="4" w:space="0" w:color="auto"/>
              <w:right w:val="single" w:sz="4" w:space="0" w:color="auto"/>
            </w:tcBorders>
          </w:tcPr>
          <w:p w:rsidR="00B82340" w:rsidRPr="000372F0" w:rsidRDefault="00B82340" w:rsidP="00190A08">
            <w:pPr>
              <w:rPr>
                <w:i/>
                <w:color w:val="808080" w:themeColor="background1" w:themeShade="80"/>
              </w:rPr>
            </w:pPr>
            <w:r w:rsidRPr="000372F0">
              <w:rPr>
                <w:i/>
                <w:color w:val="808080" w:themeColor="background1" w:themeShade="80"/>
              </w:rPr>
              <w:t>What is the overall cost for the project, both in terms of design and delivery? In broad terms, the climate change risk assessment should be proportionate to the amount of expenditure</w:t>
            </w:r>
          </w:p>
        </w:tc>
      </w:tr>
    </w:tbl>
    <w:p w:rsidR="007521B8" w:rsidRDefault="007521B8"/>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1126"/>
        <w:gridCol w:w="108"/>
        <w:gridCol w:w="1018"/>
        <w:gridCol w:w="76"/>
        <w:gridCol w:w="1050"/>
        <w:gridCol w:w="43"/>
        <w:gridCol w:w="1083"/>
        <w:gridCol w:w="11"/>
        <w:gridCol w:w="1093"/>
        <w:gridCol w:w="22"/>
        <w:gridCol w:w="1072"/>
        <w:gridCol w:w="1095"/>
      </w:tblGrid>
      <w:tr w:rsidR="004D4D27" w:rsidTr="00715417">
        <w:tc>
          <w:tcPr>
            <w:tcW w:w="9356" w:type="dxa"/>
            <w:gridSpan w:val="13"/>
            <w:tcBorders>
              <w:top w:val="single" w:sz="4" w:space="0" w:color="auto"/>
              <w:left w:val="single" w:sz="4" w:space="0" w:color="auto"/>
              <w:bottom w:val="single" w:sz="4" w:space="0" w:color="auto"/>
              <w:right w:val="single" w:sz="4" w:space="0" w:color="auto"/>
            </w:tcBorders>
            <w:shd w:val="clear" w:color="auto" w:fill="5B9BD5" w:themeFill="accent1"/>
          </w:tcPr>
          <w:p w:rsidR="004D4D27" w:rsidRPr="00710D6E" w:rsidRDefault="001D524B" w:rsidP="00190A08">
            <w:pPr>
              <w:rPr>
                <w:b/>
                <w:color w:val="FFFFFF" w:themeColor="background1"/>
                <w:sz w:val="24"/>
              </w:rPr>
            </w:pPr>
            <w:r>
              <w:rPr>
                <w:b/>
                <w:color w:val="FFFFFF" w:themeColor="background1"/>
                <w:sz w:val="24"/>
              </w:rPr>
              <w:t xml:space="preserve">2. </w:t>
            </w:r>
            <w:r w:rsidR="004D4D27" w:rsidRPr="00710D6E">
              <w:rPr>
                <w:b/>
                <w:color w:val="FFFFFF" w:themeColor="background1"/>
                <w:sz w:val="24"/>
              </w:rPr>
              <w:t>Climate Screening</w:t>
            </w:r>
            <w:r w:rsidR="00F723A4">
              <w:rPr>
                <w:b/>
                <w:color w:val="FFFFFF" w:themeColor="background1"/>
                <w:sz w:val="24"/>
              </w:rPr>
              <w:t xml:space="preserve"> for hazards, exposure and vulnerability </w:t>
            </w:r>
          </w:p>
        </w:tc>
      </w:tr>
      <w:tr w:rsidR="002030B8" w:rsidTr="002030B8">
        <w:tc>
          <w:tcPr>
            <w:tcW w:w="1559" w:type="dxa"/>
            <w:vMerge w:val="restart"/>
            <w:tcBorders>
              <w:top w:val="single" w:sz="4" w:space="0" w:color="auto"/>
              <w:left w:val="single" w:sz="4" w:space="0" w:color="auto"/>
              <w:right w:val="single" w:sz="4" w:space="0" w:color="auto"/>
            </w:tcBorders>
            <w:shd w:val="clear" w:color="auto" w:fill="D9D9D9" w:themeFill="background1" w:themeFillShade="D9"/>
          </w:tcPr>
          <w:p w:rsidR="002030B8" w:rsidRPr="00383474" w:rsidRDefault="002030B8" w:rsidP="002030B8">
            <w:pPr>
              <w:rPr>
                <w:color w:val="808080" w:themeColor="background1" w:themeShade="80"/>
              </w:rPr>
            </w:pPr>
            <w:r w:rsidRPr="00383474">
              <w:t>Relevant climate hazards and exposure (High / Medium / Low</w:t>
            </w:r>
            <w:r w:rsidR="00D83659" w:rsidRPr="00383474">
              <w:t>)</w:t>
            </w:r>
          </w:p>
        </w:tc>
        <w:tc>
          <w:tcPr>
            <w:tcW w:w="7797" w:type="dxa"/>
            <w:gridSpan w:val="12"/>
            <w:tcBorders>
              <w:top w:val="single" w:sz="4" w:space="0" w:color="auto"/>
              <w:left w:val="single" w:sz="4" w:space="0" w:color="auto"/>
              <w:bottom w:val="single" w:sz="4" w:space="0" w:color="auto"/>
              <w:right w:val="single" w:sz="4" w:space="0" w:color="auto"/>
            </w:tcBorders>
            <w:shd w:val="clear" w:color="auto" w:fill="auto"/>
          </w:tcPr>
          <w:p w:rsidR="002030B8" w:rsidRPr="00F723A4" w:rsidRDefault="00E24D52" w:rsidP="002030B8">
            <w:r w:rsidRPr="00B670B9">
              <w:t>What is the level of exposure to the following climate hazards the site could be exposed to existing or future climate hazards</w:t>
            </w:r>
            <w:r w:rsidR="002030B8" w:rsidRPr="003C7E34">
              <w:rPr>
                <w:color w:val="808080" w:themeColor="background1" w:themeShade="80"/>
              </w:rPr>
              <w:t xml:space="preserve">? </w:t>
            </w:r>
            <w:r w:rsidR="002030B8" w:rsidRPr="00F723A4">
              <w:t xml:space="preserve">Possible sources of information include </w:t>
            </w:r>
          </w:p>
          <w:p w:rsidR="002030B8" w:rsidRPr="00F723A4" w:rsidRDefault="002030B8" w:rsidP="002030B8">
            <w:pPr>
              <w:pStyle w:val="ListParagraph"/>
              <w:numPr>
                <w:ilvl w:val="0"/>
                <w:numId w:val="1"/>
              </w:numPr>
            </w:pPr>
            <w:r w:rsidRPr="00F723A4">
              <w:t>Historic weather data or Local Climate Impact Profiles</w:t>
            </w:r>
          </w:p>
          <w:p w:rsidR="00A12BD2" w:rsidRPr="00F723A4" w:rsidRDefault="00A12BD2" w:rsidP="002030B8">
            <w:pPr>
              <w:pStyle w:val="ListParagraph"/>
              <w:numPr>
                <w:ilvl w:val="0"/>
                <w:numId w:val="1"/>
              </w:numPr>
            </w:pPr>
            <w:r w:rsidRPr="00F723A4">
              <w:t xml:space="preserve">Local </w:t>
            </w:r>
            <w:r w:rsidR="00CE2FEF" w:rsidRPr="00F723A4">
              <w:t xml:space="preserve">Climate Change </w:t>
            </w:r>
            <w:r w:rsidRPr="00F723A4">
              <w:t>Risk Assessment</w:t>
            </w:r>
            <w:r w:rsidR="00CE2FEF" w:rsidRPr="00F723A4">
              <w:t>s</w:t>
            </w:r>
          </w:p>
          <w:p w:rsidR="00D1337D" w:rsidRPr="00B670B9" w:rsidRDefault="00D1337D" w:rsidP="00D1337D">
            <w:pPr>
              <w:pStyle w:val="ListParagraph"/>
              <w:numPr>
                <w:ilvl w:val="0"/>
                <w:numId w:val="1"/>
              </w:numPr>
            </w:pPr>
            <w:r w:rsidRPr="00B670B9">
              <w:t xml:space="preserve">SEPA </w:t>
            </w:r>
            <w:r>
              <w:t>flood extent maps (using 1 in 200 year return period for now, 1 in 200+CC for future, or 1 in 1000) for surface water, river, coastal and groundwater flooding</w:t>
            </w:r>
          </w:p>
          <w:p w:rsidR="00D1337D" w:rsidRPr="00D1337D" w:rsidRDefault="00453785" w:rsidP="00364BA3">
            <w:pPr>
              <w:pStyle w:val="ListParagraph"/>
              <w:numPr>
                <w:ilvl w:val="0"/>
                <w:numId w:val="1"/>
              </w:numPr>
              <w:rPr>
                <w:rStyle w:val="Hyperlink"/>
                <w:color w:val="auto"/>
                <w:u w:val="none"/>
              </w:rPr>
            </w:pPr>
            <w:hyperlink r:id="rId7" w:history="1">
              <w:r w:rsidR="00D1337D" w:rsidRPr="009C228E">
                <w:rPr>
                  <w:rStyle w:val="Hyperlink"/>
                </w:rPr>
                <w:t>Dynamic Coast</w:t>
              </w:r>
            </w:hyperlink>
          </w:p>
          <w:p w:rsidR="00A12BD2" w:rsidRDefault="00364BA3" w:rsidP="00364BA3">
            <w:pPr>
              <w:pStyle w:val="ListParagraph"/>
              <w:numPr>
                <w:ilvl w:val="0"/>
                <w:numId w:val="1"/>
              </w:numPr>
            </w:pPr>
            <w:r>
              <w:t>UKCP18;</w:t>
            </w:r>
            <w:r w:rsidR="002030B8" w:rsidRPr="00F723A4">
              <w:t xml:space="preserve"> and </w:t>
            </w:r>
          </w:p>
          <w:p w:rsidR="00D1337D" w:rsidRPr="00D1337D" w:rsidRDefault="00453785" w:rsidP="00D1337D">
            <w:pPr>
              <w:pStyle w:val="ListParagraph"/>
              <w:numPr>
                <w:ilvl w:val="0"/>
                <w:numId w:val="1"/>
              </w:numPr>
              <w:rPr>
                <w:color w:val="808080" w:themeColor="background1" w:themeShade="80"/>
              </w:rPr>
            </w:pPr>
            <w:hyperlink r:id="rId8" w:history="1">
              <w:r w:rsidR="00D1337D" w:rsidRPr="00A40A63">
                <w:rPr>
                  <w:rStyle w:val="Hyperlink"/>
                </w:rPr>
                <w:t>The UK Climate Projections 2018</w:t>
              </w:r>
            </w:hyperlink>
            <w:r w:rsidR="00D1337D">
              <w:t xml:space="preserve"> – Land projections for Scotland and Sea Level Rise projections; </w:t>
            </w:r>
          </w:p>
          <w:p w:rsidR="006467BA" w:rsidRPr="003B2927" w:rsidRDefault="002030B8" w:rsidP="006467BA">
            <w:pPr>
              <w:pStyle w:val="ListParagraph"/>
              <w:numPr>
                <w:ilvl w:val="0"/>
                <w:numId w:val="1"/>
              </w:numPr>
              <w:rPr>
                <w:color w:val="808080" w:themeColor="background1" w:themeShade="80"/>
              </w:rPr>
            </w:pPr>
            <w:r w:rsidRPr="00F723A4">
              <w:t>UK Climate Change Risk Assessment summary for Scotland</w:t>
            </w:r>
          </w:p>
          <w:p w:rsidR="006467BA" w:rsidRPr="006467BA" w:rsidRDefault="006467BA" w:rsidP="006467BA">
            <w:pPr>
              <w:rPr>
                <w:color w:val="808080" w:themeColor="background1" w:themeShade="80"/>
              </w:rPr>
            </w:pPr>
          </w:p>
        </w:tc>
      </w:tr>
      <w:tr w:rsidR="002030B8" w:rsidTr="002030B8">
        <w:tc>
          <w:tcPr>
            <w:tcW w:w="1559" w:type="dxa"/>
            <w:vMerge/>
            <w:tcBorders>
              <w:left w:val="single" w:sz="4" w:space="0" w:color="auto"/>
              <w:right w:val="single" w:sz="4" w:space="0" w:color="auto"/>
            </w:tcBorders>
            <w:shd w:val="clear" w:color="auto" w:fill="D9D9D9" w:themeFill="background1" w:themeFillShade="D9"/>
          </w:tcPr>
          <w:p w:rsidR="002030B8" w:rsidRPr="00126B29" w:rsidRDefault="002030B8" w:rsidP="002030B8">
            <w:pPr>
              <w:rPr>
                <w:b/>
              </w:rP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Pr="0050060E" w:rsidRDefault="002030B8" w:rsidP="002030B8">
            <w:pPr>
              <w:rPr>
                <w:rFonts w:ascii="Calibri" w:hAnsi="Calibri" w:cs="Times New Roman"/>
                <w:b/>
                <w:sz w:val="20"/>
              </w:rPr>
            </w:pPr>
            <w:r w:rsidRPr="0050060E">
              <w:rPr>
                <w:rFonts w:ascii="Calibri" w:hAnsi="Calibri" w:cs="Times New Roman"/>
                <w:b/>
                <w:sz w:val="20"/>
              </w:rPr>
              <w:t>Heavy rainfall and flood (river and surface)</w:t>
            </w:r>
          </w:p>
        </w:tc>
        <w:tc>
          <w:tcPr>
            <w:tcW w:w="10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Pr="0050060E" w:rsidRDefault="002030B8" w:rsidP="002030B8">
            <w:pPr>
              <w:rPr>
                <w:rFonts w:ascii="Calibri" w:hAnsi="Calibri" w:cs="Times New Roman"/>
                <w:b/>
                <w:sz w:val="20"/>
              </w:rPr>
            </w:pPr>
            <w:r w:rsidRPr="0050060E">
              <w:rPr>
                <w:rFonts w:ascii="Calibri" w:hAnsi="Calibri" w:cs="Times New Roman"/>
                <w:b/>
                <w:sz w:val="20"/>
              </w:rPr>
              <w:t>Sea level rise and coastal flood and surge)</w:t>
            </w:r>
          </w:p>
        </w:tc>
        <w:tc>
          <w:tcPr>
            <w:tcW w:w="10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Pr="0050060E" w:rsidRDefault="002030B8" w:rsidP="002030B8">
            <w:pPr>
              <w:rPr>
                <w:rFonts w:ascii="Calibri" w:hAnsi="Calibri" w:cs="Times New Roman"/>
                <w:b/>
                <w:sz w:val="20"/>
              </w:rPr>
            </w:pPr>
            <w:r w:rsidRPr="0050060E">
              <w:rPr>
                <w:rFonts w:ascii="Calibri" w:hAnsi="Calibri" w:cs="Times New Roman"/>
                <w:b/>
                <w:sz w:val="20"/>
              </w:rPr>
              <w:t>Heat, heat waves and extreme</w:t>
            </w:r>
          </w:p>
        </w:tc>
        <w:tc>
          <w:tcPr>
            <w:tcW w:w="10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Pr="0050060E" w:rsidRDefault="002030B8" w:rsidP="002030B8">
            <w:pPr>
              <w:rPr>
                <w:rFonts w:ascii="Calibri" w:hAnsi="Calibri" w:cs="Times New Roman"/>
                <w:b/>
                <w:sz w:val="20"/>
              </w:rPr>
            </w:pPr>
            <w:r w:rsidRPr="0050060E">
              <w:rPr>
                <w:rFonts w:ascii="Calibri" w:hAnsi="Calibri" w:cs="Times New Roman"/>
                <w:b/>
                <w:sz w:val="20"/>
              </w:rPr>
              <w:t>Rainfall average and dry spell</w:t>
            </w:r>
          </w:p>
        </w:tc>
        <w:tc>
          <w:tcPr>
            <w:tcW w:w="1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Pr="0050060E" w:rsidRDefault="002030B8" w:rsidP="002030B8">
            <w:pPr>
              <w:rPr>
                <w:rFonts w:ascii="Calibri" w:hAnsi="Calibri" w:cs="Times New Roman"/>
                <w:b/>
                <w:sz w:val="20"/>
              </w:rPr>
            </w:pPr>
            <w:r w:rsidRPr="0050060E">
              <w:rPr>
                <w:rFonts w:ascii="Calibri" w:hAnsi="Calibri" w:cs="Times New Roman"/>
                <w:b/>
                <w:sz w:val="20"/>
              </w:rPr>
              <w:t>Wind-storm</w:t>
            </w:r>
          </w:p>
        </w:tc>
        <w:tc>
          <w:tcPr>
            <w:tcW w:w="10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Pr="0050060E" w:rsidRDefault="002030B8" w:rsidP="002030B8">
            <w:pPr>
              <w:rPr>
                <w:rFonts w:ascii="Calibri" w:hAnsi="Calibri" w:cs="Times New Roman"/>
                <w:b/>
                <w:sz w:val="20"/>
              </w:rPr>
            </w:pPr>
            <w:r w:rsidRPr="0050060E">
              <w:rPr>
                <w:rFonts w:ascii="Calibri" w:hAnsi="Calibri" w:cs="Times New Roman"/>
                <w:b/>
                <w:sz w:val="20"/>
              </w:rPr>
              <w:t>Cold</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Pr="0050060E" w:rsidRDefault="002030B8" w:rsidP="002030B8">
            <w:pPr>
              <w:rPr>
                <w:rFonts w:ascii="Calibri" w:hAnsi="Calibri" w:cs="Times New Roman"/>
                <w:b/>
                <w:sz w:val="20"/>
              </w:rPr>
            </w:pPr>
            <w:r w:rsidRPr="0050060E">
              <w:rPr>
                <w:rFonts w:ascii="Calibri" w:hAnsi="Calibri" w:cs="Times New Roman"/>
                <w:b/>
                <w:sz w:val="20"/>
              </w:rPr>
              <w:t>Other (state)</w:t>
            </w:r>
          </w:p>
        </w:tc>
      </w:tr>
      <w:tr w:rsidR="002030B8" w:rsidTr="002030B8">
        <w:tc>
          <w:tcPr>
            <w:tcW w:w="1559" w:type="dxa"/>
            <w:vMerge/>
            <w:tcBorders>
              <w:left w:val="single" w:sz="4" w:space="0" w:color="auto"/>
              <w:bottom w:val="single" w:sz="4" w:space="0" w:color="auto"/>
              <w:right w:val="single" w:sz="4" w:space="0" w:color="auto"/>
            </w:tcBorders>
            <w:shd w:val="clear" w:color="auto" w:fill="D9D9D9" w:themeFill="background1" w:themeFillShade="D9"/>
          </w:tcPr>
          <w:p w:rsidR="002030B8" w:rsidRPr="00126B29" w:rsidRDefault="002030B8" w:rsidP="002030B8">
            <w:pPr>
              <w:rPr>
                <w:b/>
              </w:rP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auto"/>
          </w:tcPr>
          <w:p w:rsidR="002030B8" w:rsidRPr="0050060E" w:rsidRDefault="002030B8" w:rsidP="002030B8">
            <w:pPr>
              <w:rPr>
                <w:rFonts w:ascii="Calibri" w:hAnsi="Calibri" w:cs="Times New Roman"/>
                <w:b/>
                <w:sz w:val="20"/>
              </w:rPr>
            </w:pP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rsidR="002030B8" w:rsidRPr="0050060E" w:rsidRDefault="002030B8" w:rsidP="002030B8">
            <w:pPr>
              <w:rPr>
                <w:rFonts w:ascii="Calibri" w:hAnsi="Calibri" w:cs="Times New Roman"/>
                <w:b/>
                <w:sz w:val="20"/>
              </w:rPr>
            </w:pPr>
          </w:p>
        </w:tc>
        <w:tc>
          <w:tcPr>
            <w:tcW w:w="1093" w:type="dxa"/>
            <w:gridSpan w:val="2"/>
            <w:tcBorders>
              <w:top w:val="single" w:sz="4" w:space="0" w:color="auto"/>
              <w:left w:val="single" w:sz="4" w:space="0" w:color="auto"/>
              <w:bottom w:val="single" w:sz="4" w:space="0" w:color="auto"/>
              <w:right w:val="single" w:sz="4" w:space="0" w:color="auto"/>
            </w:tcBorders>
            <w:shd w:val="clear" w:color="auto" w:fill="auto"/>
          </w:tcPr>
          <w:p w:rsidR="002030B8" w:rsidRPr="0050060E" w:rsidRDefault="002030B8" w:rsidP="002030B8">
            <w:pPr>
              <w:rPr>
                <w:rFonts w:ascii="Calibri" w:hAnsi="Calibri" w:cs="Times New Roman"/>
                <w:b/>
                <w:sz w:val="20"/>
              </w:rPr>
            </w:pP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rsidR="002030B8" w:rsidRPr="0050060E" w:rsidRDefault="002030B8" w:rsidP="002030B8">
            <w:pPr>
              <w:rPr>
                <w:rFonts w:ascii="Calibri" w:hAnsi="Calibri" w:cs="Times New Roman"/>
                <w:b/>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2030B8" w:rsidRPr="0050060E" w:rsidRDefault="002030B8" w:rsidP="002030B8">
            <w:pPr>
              <w:rPr>
                <w:rFonts w:ascii="Calibri" w:hAnsi="Calibri" w:cs="Times New Roman"/>
                <w:b/>
                <w:sz w:val="20"/>
              </w:rPr>
            </w:pP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tcPr>
          <w:p w:rsidR="002030B8" w:rsidRPr="0050060E" w:rsidRDefault="002030B8" w:rsidP="002030B8">
            <w:pPr>
              <w:rPr>
                <w:rFonts w:ascii="Calibri" w:hAnsi="Calibri" w:cs="Times New Roman"/>
                <w:b/>
                <w:sz w:val="20"/>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rsidR="002030B8" w:rsidRPr="0050060E" w:rsidRDefault="002030B8" w:rsidP="002030B8">
            <w:pPr>
              <w:rPr>
                <w:rFonts w:ascii="Calibri" w:hAnsi="Calibri" w:cs="Times New Roman"/>
                <w:b/>
                <w:sz w:val="20"/>
              </w:rPr>
            </w:pPr>
          </w:p>
        </w:tc>
      </w:tr>
      <w:tr w:rsidR="002030B8" w:rsidTr="00715417">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Default="002030B8" w:rsidP="002030B8">
            <w:r>
              <w:t>Key vulnerabilities</w:t>
            </w:r>
          </w:p>
        </w:tc>
        <w:tc>
          <w:tcPr>
            <w:tcW w:w="7797" w:type="dxa"/>
            <w:gridSpan w:val="12"/>
            <w:tcBorders>
              <w:top w:val="single" w:sz="4" w:space="0" w:color="auto"/>
              <w:left w:val="single" w:sz="4" w:space="0" w:color="auto"/>
              <w:bottom w:val="single" w:sz="4" w:space="0" w:color="auto"/>
              <w:right w:val="single" w:sz="4" w:space="0" w:color="auto"/>
            </w:tcBorders>
          </w:tcPr>
          <w:p w:rsidR="002030B8" w:rsidRPr="00BA0F64" w:rsidRDefault="003C609D" w:rsidP="002030B8">
            <w:pPr>
              <w:rPr>
                <w:i/>
                <w:color w:val="808080" w:themeColor="background1" w:themeShade="80"/>
              </w:rPr>
            </w:pPr>
            <w:r>
              <w:rPr>
                <w:i/>
                <w:color w:val="808080" w:themeColor="background1" w:themeShade="80"/>
              </w:rPr>
              <w:t>Could</w:t>
            </w:r>
            <w:r w:rsidR="002030B8" w:rsidRPr="00BA0F64">
              <w:rPr>
                <w:i/>
                <w:color w:val="808080" w:themeColor="background1" w:themeShade="80"/>
              </w:rPr>
              <w:t xml:space="preserve"> particular elements of your project be vulnerable to climate hazards</w:t>
            </w:r>
            <w:r>
              <w:rPr>
                <w:i/>
                <w:color w:val="808080" w:themeColor="background1" w:themeShade="80"/>
              </w:rPr>
              <w:t>? Consid</w:t>
            </w:r>
            <w:r w:rsidR="002030B8" w:rsidRPr="00BA0F64">
              <w:rPr>
                <w:i/>
                <w:color w:val="808080" w:themeColor="background1" w:themeShade="80"/>
              </w:rPr>
              <w:t xml:space="preserve">er both </w:t>
            </w:r>
            <w:r w:rsidR="002030B8" w:rsidRPr="00BA0F64">
              <w:rPr>
                <w:b/>
                <w:i/>
                <w:color w:val="808080" w:themeColor="background1" w:themeShade="80"/>
              </w:rPr>
              <w:t>sensitivity</w:t>
            </w:r>
            <w:r w:rsidR="002030B8" w:rsidRPr="00BA0F64">
              <w:rPr>
                <w:i/>
                <w:color w:val="808080" w:themeColor="background1" w:themeShade="80"/>
              </w:rPr>
              <w:t xml:space="preserve"> and </w:t>
            </w:r>
            <w:r w:rsidR="002030B8" w:rsidRPr="00BA0F64">
              <w:rPr>
                <w:b/>
                <w:i/>
                <w:color w:val="808080" w:themeColor="background1" w:themeShade="80"/>
              </w:rPr>
              <w:t>adaptive capacity</w:t>
            </w:r>
            <w:r w:rsidR="002030B8" w:rsidRPr="00BA0F64">
              <w:rPr>
                <w:i/>
                <w:color w:val="808080" w:themeColor="background1" w:themeShade="80"/>
              </w:rPr>
              <w:t>.</w:t>
            </w:r>
          </w:p>
          <w:p w:rsidR="002030B8" w:rsidRPr="00BA0F64" w:rsidRDefault="002030B8" w:rsidP="002030B8">
            <w:pPr>
              <w:rPr>
                <w:i/>
                <w:color w:val="808080" w:themeColor="background1" w:themeShade="80"/>
              </w:rPr>
            </w:pPr>
          </w:p>
          <w:p w:rsidR="002030B8" w:rsidRPr="00BA0F64" w:rsidRDefault="002030B8" w:rsidP="002030B8">
            <w:pPr>
              <w:rPr>
                <w:i/>
                <w:color w:val="808080" w:themeColor="background1" w:themeShade="80"/>
              </w:rPr>
            </w:pPr>
            <w:r>
              <w:rPr>
                <w:i/>
                <w:color w:val="808080" w:themeColor="background1" w:themeShade="80"/>
              </w:rPr>
              <w:t>Sensitivity</w:t>
            </w:r>
            <w:r w:rsidRPr="00BA0F64">
              <w:rPr>
                <w:i/>
                <w:color w:val="808080" w:themeColor="background1" w:themeShade="80"/>
              </w:rPr>
              <w:t xml:space="preserve"> – What are the key areas of the project which will be </w:t>
            </w:r>
            <w:r w:rsidR="00014E4B">
              <w:rPr>
                <w:i/>
                <w:color w:val="808080" w:themeColor="background1" w:themeShade="80"/>
              </w:rPr>
              <w:t>affected by</w:t>
            </w:r>
            <w:r w:rsidRPr="00BA0F64">
              <w:rPr>
                <w:i/>
                <w:color w:val="808080" w:themeColor="background1" w:themeShade="80"/>
              </w:rPr>
              <w:t xml:space="preserve"> the climate hazards identified – think about inputs, outputs, on-site activities and processes</w:t>
            </w:r>
            <w:r>
              <w:rPr>
                <w:i/>
                <w:color w:val="808080" w:themeColor="background1" w:themeShade="80"/>
              </w:rPr>
              <w:t>, and transport links</w:t>
            </w:r>
            <w:r w:rsidRPr="00BA0F64">
              <w:rPr>
                <w:i/>
                <w:color w:val="808080" w:themeColor="background1" w:themeShade="80"/>
              </w:rPr>
              <w:t>.</w:t>
            </w:r>
          </w:p>
          <w:p w:rsidR="002030B8" w:rsidRPr="00BA0F64" w:rsidRDefault="002030B8" w:rsidP="002030B8">
            <w:pPr>
              <w:rPr>
                <w:i/>
                <w:color w:val="808080" w:themeColor="background1" w:themeShade="80"/>
              </w:rPr>
            </w:pPr>
          </w:p>
          <w:p w:rsidR="002030B8" w:rsidRPr="00710D6E" w:rsidRDefault="002030B8" w:rsidP="00830C5F">
            <w:pPr>
              <w:rPr>
                <w:color w:val="808080" w:themeColor="background1" w:themeShade="80"/>
              </w:rPr>
            </w:pPr>
            <w:r w:rsidRPr="00BA0F64">
              <w:rPr>
                <w:i/>
                <w:color w:val="808080" w:themeColor="background1" w:themeShade="80"/>
              </w:rPr>
              <w:t>Adaptive Capacity - Will the project</w:t>
            </w:r>
            <w:r w:rsidR="00E91DE0">
              <w:rPr>
                <w:i/>
                <w:color w:val="808080" w:themeColor="background1" w:themeShade="80"/>
              </w:rPr>
              <w:t>’s  deliverables or outcomes</w:t>
            </w:r>
            <w:r w:rsidRPr="00BA0F64">
              <w:rPr>
                <w:i/>
                <w:color w:val="808080" w:themeColor="background1" w:themeShade="80"/>
              </w:rPr>
              <w:t xml:space="preserve"> </w:t>
            </w:r>
            <w:r w:rsidR="006467BA">
              <w:rPr>
                <w:i/>
                <w:color w:val="808080" w:themeColor="background1" w:themeShade="80"/>
              </w:rPr>
              <w:t xml:space="preserve">include </w:t>
            </w:r>
            <w:r w:rsidR="00830C5F">
              <w:rPr>
                <w:i/>
                <w:color w:val="808080" w:themeColor="background1" w:themeShade="80"/>
              </w:rPr>
              <w:t xml:space="preserve">an </w:t>
            </w:r>
            <w:r w:rsidR="006467BA">
              <w:rPr>
                <w:i/>
                <w:color w:val="808080" w:themeColor="background1" w:themeShade="80"/>
              </w:rPr>
              <w:t>ability</w:t>
            </w:r>
            <w:r w:rsidRPr="00BA0F64">
              <w:rPr>
                <w:i/>
                <w:color w:val="808080" w:themeColor="background1" w:themeShade="80"/>
              </w:rPr>
              <w:t xml:space="preserve"> to prepare, respond and recover from extreme weather and climate change (either through the project itself, or wider expectations – e.g. emergency management / civil contingencies)</w:t>
            </w:r>
            <w:r w:rsidR="00E91DE0">
              <w:rPr>
                <w:i/>
                <w:color w:val="808080" w:themeColor="background1" w:themeShade="80"/>
              </w:rPr>
              <w:t>.</w:t>
            </w:r>
          </w:p>
        </w:tc>
      </w:tr>
      <w:tr w:rsidR="002030B8" w:rsidTr="00715417">
        <w:trPr>
          <w:trHeight w:val="1682"/>
        </w:trPr>
        <w:tc>
          <w:tcPr>
            <w:tcW w:w="1559" w:type="dxa"/>
            <w:vMerge w:val="restart"/>
            <w:tcBorders>
              <w:top w:val="single" w:sz="4" w:space="0" w:color="auto"/>
              <w:left w:val="single" w:sz="4" w:space="0" w:color="auto"/>
              <w:right w:val="single" w:sz="4" w:space="0" w:color="auto"/>
            </w:tcBorders>
            <w:shd w:val="clear" w:color="auto" w:fill="D9D9D9" w:themeFill="background1" w:themeFillShade="D9"/>
          </w:tcPr>
          <w:p w:rsidR="002030B8" w:rsidRDefault="002030B8" w:rsidP="002030B8">
            <w:r>
              <w:lastRenderedPageBreak/>
              <w:t xml:space="preserve">Degree of lock-in (irreversibility) </w:t>
            </w:r>
          </w:p>
        </w:tc>
        <w:tc>
          <w:tcPr>
            <w:tcW w:w="7797" w:type="dxa"/>
            <w:gridSpan w:val="12"/>
            <w:tcBorders>
              <w:top w:val="single" w:sz="4" w:space="0" w:color="auto"/>
              <w:left w:val="single" w:sz="4" w:space="0" w:color="auto"/>
              <w:bottom w:val="single" w:sz="4" w:space="0" w:color="auto"/>
              <w:right w:val="single" w:sz="4" w:space="0" w:color="auto"/>
            </w:tcBorders>
          </w:tcPr>
          <w:p w:rsidR="002030B8" w:rsidRPr="00710D6E" w:rsidRDefault="002030B8" w:rsidP="004E0510">
            <w:pPr>
              <w:rPr>
                <w:color w:val="808080" w:themeColor="background1" w:themeShade="80"/>
              </w:rPr>
            </w:pPr>
            <w:r>
              <w:rPr>
                <w:color w:val="808080" w:themeColor="background1" w:themeShade="80"/>
              </w:rPr>
              <w:t>To what extent will delivery of the project involve decisions which make it difficult or costly to reverse?</w:t>
            </w:r>
            <w:r w:rsidR="004E0510">
              <w:rPr>
                <w:color w:val="808080" w:themeColor="background1" w:themeShade="80"/>
              </w:rPr>
              <w:t xml:space="preserve"> </w:t>
            </w:r>
            <w:r>
              <w:rPr>
                <w:color w:val="808080" w:themeColor="background1" w:themeShade="80"/>
              </w:rPr>
              <w:t>Are there any key milestones where this could change? – e.g. detailed design</w:t>
            </w:r>
            <w:r w:rsidR="004E0510">
              <w:rPr>
                <w:color w:val="808080" w:themeColor="background1" w:themeShade="80"/>
              </w:rPr>
              <w:t xml:space="preserve"> stage</w:t>
            </w:r>
            <w:r>
              <w:rPr>
                <w:color w:val="808080" w:themeColor="background1" w:themeShade="80"/>
              </w:rPr>
              <w:t xml:space="preserve">. This is important as decisions with a high degree of lock-in should potentially be subject to a higher degree of </w:t>
            </w:r>
            <w:r w:rsidR="004E0510">
              <w:rPr>
                <w:color w:val="808080" w:themeColor="background1" w:themeShade="80"/>
              </w:rPr>
              <w:t>adaptation planning at the early stages</w:t>
            </w:r>
            <w:r>
              <w:rPr>
                <w:color w:val="808080" w:themeColor="background1" w:themeShade="80"/>
              </w:rPr>
              <w:t>.</w:t>
            </w:r>
          </w:p>
        </w:tc>
      </w:tr>
      <w:tr w:rsidR="002030B8" w:rsidTr="00715417">
        <w:tc>
          <w:tcPr>
            <w:tcW w:w="1559" w:type="dxa"/>
            <w:vMerge/>
            <w:tcBorders>
              <w:left w:val="single" w:sz="4" w:space="0" w:color="auto"/>
              <w:bottom w:val="single" w:sz="4" w:space="0" w:color="auto"/>
              <w:right w:val="single" w:sz="4" w:space="0" w:color="auto"/>
            </w:tcBorders>
            <w:shd w:val="clear" w:color="auto" w:fill="D9D9D9" w:themeFill="background1" w:themeFillShade="D9"/>
          </w:tcPr>
          <w:p w:rsidR="002030B8" w:rsidRDefault="002030B8" w:rsidP="002030B8"/>
        </w:tc>
        <w:tc>
          <w:tcPr>
            <w:tcW w:w="1126" w:type="dxa"/>
            <w:tcBorders>
              <w:top w:val="single" w:sz="4" w:space="0" w:color="auto"/>
              <w:left w:val="single" w:sz="4" w:space="0" w:color="auto"/>
              <w:bottom w:val="single" w:sz="4" w:space="0" w:color="auto"/>
              <w:right w:val="single" w:sz="4" w:space="0" w:color="auto"/>
            </w:tcBorders>
            <w:shd w:val="clear" w:color="auto" w:fill="C00000"/>
          </w:tcPr>
          <w:p w:rsidR="002030B8" w:rsidRPr="00B96BB0" w:rsidRDefault="002030B8" w:rsidP="002030B8">
            <w:pPr>
              <w:rPr>
                <w:color w:val="FFFFFF" w:themeColor="background1"/>
              </w:rPr>
            </w:pPr>
            <w:r w:rsidRPr="00B96BB0">
              <w:rPr>
                <w:color w:val="FFFFFF" w:themeColor="background1"/>
              </w:rPr>
              <w:t>High</w:t>
            </w:r>
          </w:p>
        </w:tc>
        <w:tc>
          <w:tcPr>
            <w:tcW w:w="1126" w:type="dxa"/>
            <w:gridSpan w:val="2"/>
            <w:tcBorders>
              <w:top w:val="single" w:sz="4" w:space="0" w:color="auto"/>
              <w:left w:val="single" w:sz="4" w:space="0" w:color="auto"/>
              <w:bottom w:val="single" w:sz="4" w:space="0" w:color="auto"/>
              <w:right w:val="single" w:sz="4" w:space="0" w:color="auto"/>
            </w:tcBorders>
          </w:tcPr>
          <w:p w:rsidR="002030B8" w:rsidRDefault="002030B8" w:rsidP="002030B8">
            <w:pPr>
              <w:rPr>
                <w:color w:val="808080" w:themeColor="background1" w:themeShade="80"/>
              </w:rPr>
            </w:pPr>
          </w:p>
        </w:tc>
        <w:tc>
          <w:tcPr>
            <w:tcW w:w="1126" w:type="dxa"/>
            <w:gridSpan w:val="2"/>
            <w:tcBorders>
              <w:top w:val="single" w:sz="4" w:space="0" w:color="auto"/>
              <w:left w:val="single" w:sz="4" w:space="0" w:color="auto"/>
              <w:bottom w:val="single" w:sz="4" w:space="0" w:color="auto"/>
              <w:right w:val="single" w:sz="4" w:space="0" w:color="auto"/>
            </w:tcBorders>
            <w:shd w:val="clear" w:color="auto" w:fill="FFC000"/>
          </w:tcPr>
          <w:p w:rsidR="002030B8" w:rsidRDefault="002030B8" w:rsidP="002030B8">
            <w:pPr>
              <w:rPr>
                <w:color w:val="808080" w:themeColor="background1" w:themeShade="80"/>
              </w:rPr>
            </w:pPr>
            <w:r w:rsidRPr="00C26B91">
              <w:t>Med</w:t>
            </w:r>
          </w:p>
        </w:tc>
        <w:tc>
          <w:tcPr>
            <w:tcW w:w="1126" w:type="dxa"/>
            <w:gridSpan w:val="2"/>
            <w:tcBorders>
              <w:top w:val="single" w:sz="4" w:space="0" w:color="auto"/>
              <w:left w:val="single" w:sz="4" w:space="0" w:color="auto"/>
              <w:bottom w:val="single" w:sz="4" w:space="0" w:color="auto"/>
              <w:right w:val="single" w:sz="4" w:space="0" w:color="auto"/>
            </w:tcBorders>
          </w:tcPr>
          <w:p w:rsidR="002030B8" w:rsidRDefault="002030B8" w:rsidP="002030B8">
            <w:pPr>
              <w:rPr>
                <w:color w:val="808080" w:themeColor="background1" w:themeShade="80"/>
              </w:rPr>
            </w:pPr>
          </w:p>
        </w:tc>
        <w:tc>
          <w:tcPr>
            <w:tcW w:w="1126" w:type="dxa"/>
            <w:gridSpan w:val="3"/>
            <w:tcBorders>
              <w:top w:val="single" w:sz="4" w:space="0" w:color="auto"/>
              <w:left w:val="single" w:sz="4" w:space="0" w:color="auto"/>
              <w:bottom w:val="single" w:sz="4" w:space="0" w:color="auto"/>
              <w:right w:val="single" w:sz="4" w:space="0" w:color="auto"/>
            </w:tcBorders>
            <w:shd w:val="clear" w:color="auto" w:fill="92D050"/>
          </w:tcPr>
          <w:p w:rsidR="002030B8" w:rsidRDefault="002030B8" w:rsidP="002030B8">
            <w:pPr>
              <w:rPr>
                <w:color w:val="808080" w:themeColor="background1" w:themeShade="80"/>
              </w:rPr>
            </w:pPr>
            <w:r w:rsidRPr="00C26B91">
              <w:t>Low</w:t>
            </w:r>
          </w:p>
        </w:tc>
        <w:tc>
          <w:tcPr>
            <w:tcW w:w="2167" w:type="dxa"/>
            <w:gridSpan w:val="2"/>
            <w:tcBorders>
              <w:top w:val="single" w:sz="4" w:space="0" w:color="auto"/>
              <w:left w:val="single" w:sz="4" w:space="0" w:color="auto"/>
              <w:bottom w:val="single" w:sz="4" w:space="0" w:color="auto"/>
              <w:right w:val="single" w:sz="4" w:space="0" w:color="auto"/>
            </w:tcBorders>
          </w:tcPr>
          <w:p w:rsidR="002030B8" w:rsidRDefault="002030B8" w:rsidP="002030B8">
            <w:pPr>
              <w:rPr>
                <w:color w:val="808080" w:themeColor="background1" w:themeShade="80"/>
              </w:rPr>
            </w:pPr>
          </w:p>
        </w:tc>
      </w:tr>
      <w:tr w:rsidR="002030B8" w:rsidTr="00715417">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0B8" w:rsidRDefault="002030B8" w:rsidP="002030B8">
            <w:r>
              <w:t>Key siting or design aspects</w:t>
            </w:r>
          </w:p>
        </w:tc>
        <w:tc>
          <w:tcPr>
            <w:tcW w:w="7797" w:type="dxa"/>
            <w:gridSpan w:val="12"/>
            <w:tcBorders>
              <w:top w:val="single" w:sz="4" w:space="0" w:color="auto"/>
              <w:left w:val="single" w:sz="4" w:space="0" w:color="auto"/>
              <w:bottom w:val="single" w:sz="4" w:space="0" w:color="auto"/>
              <w:right w:val="single" w:sz="4" w:space="0" w:color="auto"/>
            </w:tcBorders>
          </w:tcPr>
          <w:p w:rsidR="002030B8" w:rsidRPr="00710D6E" w:rsidRDefault="002030B8" w:rsidP="002030B8">
            <w:pPr>
              <w:rPr>
                <w:color w:val="808080" w:themeColor="background1" w:themeShade="80"/>
              </w:rPr>
            </w:pPr>
            <w:r>
              <w:rPr>
                <w:color w:val="808080" w:themeColor="background1" w:themeShade="80"/>
              </w:rPr>
              <w:t>Are there key aspects in the design and siting that need to be taken into account? E.g. a coastal location, or building orientation having to be a particular direction?</w:t>
            </w:r>
          </w:p>
        </w:tc>
      </w:tr>
    </w:tbl>
    <w:p w:rsidR="004B7197" w:rsidRDefault="004B7197"/>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229"/>
      </w:tblGrid>
      <w:tr w:rsidR="006D149B" w:rsidTr="007B4899">
        <w:tc>
          <w:tcPr>
            <w:tcW w:w="9356" w:type="dxa"/>
            <w:gridSpan w:val="2"/>
            <w:tcBorders>
              <w:top w:val="single" w:sz="4" w:space="0" w:color="auto"/>
              <w:left w:val="single" w:sz="4" w:space="0" w:color="auto"/>
              <w:bottom w:val="single" w:sz="4" w:space="0" w:color="auto"/>
              <w:right w:val="single" w:sz="4" w:space="0" w:color="auto"/>
            </w:tcBorders>
            <w:shd w:val="clear" w:color="auto" w:fill="5B9BD5" w:themeFill="accent1"/>
          </w:tcPr>
          <w:p w:rsidR="006D149B" w:rsidRPr="00710D6E" w:rsidRDefault="007B4899" w:rsidP="00423217">
            <w:pPr>
              <w:rPr>
                <w:b/>
                <w:color w:val="FFFFFF" w:themeColor="background1"/>
                <w:sz w:val="24"/>
              </w:rPr>
            </w:pPr>
            <w:r>
              <w:rPr>
                <w:b/>
                <w:color w:val="FFFFFF" w:themeColor="background1"/>
                <w:sz w:val="24"/>
              </w:rPr>
              <w:t>3</w:t>
            </w:r>
            <w:r w:rsidR="001D524B">
              <w:rPr>
                <w:b/>
                <w:color w:val="FFFFFF" w:themeColor="background1"/>
                <w:sz w:val="24"/>
              </w:rPr>
              <w:t xml:space="preserve">. </w:t>
            </w:r>
            <w:r w:rsidR="00423217">
              <w:rPr>
                <w:b/>
                <w:color w:val="FFFFFF" w:themeColor="background1"/>
                <w:sz w:val="24"/>
              </w:rPr>
              <w:t>Consequences and b</w:t>
            </w:r>
            <w:r w:rsidR="006D149B" w:rsidRPr="00710D6E">
              <w:rPr>
                <w:b/>
                <w:color w:val="FFFFFF" w:themeColor="background1"/>
                <w:sz w:val="24"/>
              </w:rPr>
              <w:t>usiness case impacts</w:t>
            </w:r>
          </w:p>
        </w:tc>
      </w:tr>
      <w:tr w:rsidR="004868DD" w:rsidTr="007B4899">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4868DD" w:rsidRPr="003C08DA" w:rsidRDefault="004868DD" w:rsidP="00422292">
            <w:pPr>
              <w:rPr>
                <w:color w:val="FFFFFF" w:themeColor="background1"/>
                <w:sz w:val="24"/>
              </w:rPr>
            </w:pPr>
            <w:r w:rsidRPr="00F00D6B">
              <w:t xml:space="preserve">Climate change has the potential on all aspects of the </w:t>
            </w:r>
            <w:r w:rsidR="004756D8" w:rsidRPr="00F00D6B">
              <w:t>project’s business case.</w:t>
            </w:r>
            <w:r w:rsidR="0050060E" w:rsidRPr="00F00D6B">
              <w:t xml:space="preserve"> </w:t>
            </w:r>
            <w:r w:rsidR="003C08DA" w:rsidRPr="00F00D6B">
              <w:t xml:space="preserve">This section explores how climate impacts potentially translate into risks which affect the financial, economic, strategic, commercial </w:t>
            </w:r>
            <w:r w:rsidR="00422292">
              <w:t>and</w:t>
            </w:r>
            <w:r w:rsidR="003C08DA" w:rsidRPr="00F00D6B">
              <w:t xml:space="preserve"> management impacts of the business case.</w:t>
            </w:r>
          </w:p>
        </w:tc>
      </w:tr>
      <w:tr w:rsidR="007B4899" w:rsidTr="007B4899">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899" w:rsidRDefault="007B4899" w:rsidP="005272D4">
            <w:r>
              <w:t>Possible consequences</w:t>
            </w:r>
          </w:p>
        </w:tc>
        <w:tc>
          <w:tcPr>
            <w:tcW w:w="7229" w:type="dxa"/>
            <w:tcBorders>
              <w:top w:val="single" w:sz="4" w:space="0" w:color="auto"/>
              <w:left w:val="single" w:sz="4" w:space="0" w:color="auto"/>
              <w:bottom w:val="single" w:sz="4" w:space="0" w:color="auto"/>
              <w:right w:val="single" w:sz="4" w:space="0" w:color="auto"/>
            </w:tcBorders>
          </w:tcPr>
          <w:p w:rsidR="007B4899" w:rsidRDefault="007B4899" w:rsidP="005272D4">
            <w:pPr>
              <w:rPr>
                <w:color w:val="808080" w:themeColor="background1" w:themeShade="80"/>
              </w:rPr>
            </w:pPr>
            <w:r>
              <w:rPr>
                <w:color w:val="808080" w:themeColor="background1" w:themeShade="80"/>
              </w:rPr>
              <w:t>What are the possible consequences that could occur from the climate risks above, taking into account exposure, sensitivities, and the project’s adaptive capacity?</w:t>
            </w:r>
          </w:p>
        </w:tc>
      </w:tr>
      <w:tr w:rsidR="006518B4" w:rsidTr="007B4899">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18B4" w:rsidRDefault="00E63363" w:rsidP="003B1B9F">
            <w:r>
              <w:t>Socio-</w:t>
            </w:r>
            <w:r w:rsidR="003B1B9F">
              <w:t xml:space="preserve">Economic and Financial </w:t>
            </w:r>
            <w:r w:rsidR="006518B4">
              <w:t>Impacts</w:t>
            </w:r>
          </w:p>
        </w:tc>
        <w:tc>
          <w:tcPr>
            <w:tcW w:w="7229" w:type="dxa"/>
            <w:tcBorders>
              <w:top w:val="single" w:sz="4" w:space="0" w:color="auto"/>
              <w:left w:val="single" w:sz="4" w:space="0" w:color="auto"/>
              <w:bottom w:val="single" w:sz="4" w:space="0" w:color="auto"/>
              <w:right w:val="single" w:sz="4" w:space="0" w:color="auto"/>
            </w:tcBorders>
          </w:tcPr>
          <w:p w:rsidR="004C7395" w:rsidRDefault="00E63363" w:rsidP="004C7395">
            <w:pPr>
              <w:pStyle w:val="ListParagraph"/>
              <w:numPr>
                <w:ilvl w:val="0"/>
                <w:numId w:val="2"/>
              </w:numPr>
              <w:rPr>
                <w:color w:val="808080" w:themeColor="background1" w:themeShade="80"/>
              </w:rPr>
            </w:pPr>
            <w:r>
              <w:rPr>
                <w:color w:val="808080" w:themeColor="background1" w:themeShade="80"/>
              </w:rPr>
              <w:t>Socio-e</w:t>
            </w:r>
            <w:r w:rsidR="004C7395" w:rsidRPr="00F16718">
              <w:rPr>
                <w:color w:val="808080" w:themeColor="background1" w:themeShade="80"/>
              </w:rPr>
              <w:t xml:space="preserve">conomic – How will a changing climate impact on the </w:t>
            </w:r>
            <w:r w:rsidR="004C7395">
              <w:rPr>
                <w:color w:val="808080" w:themeColor="background1" w:themeShade="80"/>
              </w:rPr>
              <w:t>economic viability of a long-list of project options? What are the key factors to consider?</w:t>
            </w:r>
          </w:p>
          <w:p w:rsidR="00E63363" w:rsidRPr="00B63550" w:rsidRDefault="004868DD" w:rsidP="00B63550">
            <w:pPr>
              <w:pStyle w:val="ListParagraph"/>
              <w:numPr>
                <w:ilvl w:val="0"/>
                <w:numId w:val="2"/>
              </w:numPr>
              <w:rPr>
                <w:color w:val="808080" w:themeColor="background1" w:themeShade="80"/>
              </w:rPr>
            </w:pPr>
            <w:r>
              <w:rPr>
                <w:color w:val="808080" w:themeColor="background1" w:themeShade="80"/>
              </w:rPr>
              <w:t xml:space="preserve">Financial </w:t>
            </w:r>
            <w:r w:rsidR="00726387">
              <w:rPr>
                <w:color w:val="808080" w:themeColor="background1" w:themeShade="80"/>
              </w:rPr>
              <w:t>–</w:t>
            </w:r>
            <w:r>
              <w:rPr>
                <w:color w:val="808080" w:themeColor="background1" w:themeShade="80"/>
              </w:rPr>
              <w:t xml:space="preserve"> </w:t>
            </w:r>
            <w:r w:rsidR="00726387">
              <w:rPr>
                <w:color w:val="808080" w:themeColor="background1" w:themeShade="80"/>
              </w:rPr>
              <w:t xml:space="preserve">Will climate change have an impact on the overall financial case – for example </w:t>
            </w:r>
            <w:r w:rsidR="00E63363">
              <w:rPr>
                <w:color w:val="808080" w:themeColor="background1" w:themeShade="80"/>
              </w:rPr>
              <w:t>asset and capital costs, operation and maintenance, revenues and benefits, or access to finance or insurance.</w:t>
            </w:r>
          </w:p>
        </w:tc>
      </w:tr>
      <w:tr w:rsidR="004D4D27" w:rsidTr="007B4899">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D4D27" w:rsidRDefault="00C1054D" w:rsidP="003C08DA">
            <w:r>
              <w:t>Strategic</w:t>
            </w:r>
            <w:r w:rsidR="004C7395">
              <w:t xml:space="preserve">, commercial or management </w:t>
            </w:r>
            <w:r w:rsidR="003C08DA">
              <w:t>Impacts</w:t>
            </w:r>
          </w:p>
        </w:tc>
        <w:tc>
          <w:tcPr>
            <w:tcW w:w="7229" w:type="dxa"/>
            <w:tcBorders>
              <w:top w:val="single" w:sz="4" w:space="0" w:color="auto"/>
              <w:left w:val="single" w:sz="4" w:space="0" w:color="auto"/>
              <w:bottom w:val="single" w:sz="4" w:space="0" w:color="auto"/>
              <w:right w:val="single" w:sz="4" w:space="0" w:color="auto"/>
            </w:tcBorders>
          </w:tcPr>
          <w:p w:rsidR="004D4D27" w:rsidRPr="000A2F22" w:rsidRDefault="004D4D27" w:rsidP="00190A08">
            <w:pPr>
              <w:rPr>
                <w:color w:val="808080" w:themeColor="background1" w:themeShade="80"/>
              </w:rPr>
            </w:pPr>
            <w:r w:rsidRPr="000A2F22">
              <w:rPr>
                <w:color w:val="808080" w:themeColor="background1" w:themeShade="80"/>
              </w:rPr>
              <w:t xml:space="preserve">How could </w:t>
            </w:r>
            <w:r w:rsidR="0041652E">
              <w:rPr>
                <w:color w:val="808080" w:themeColor="background1" w:themeShade="80"/>
              </w:rPr>
              <w:t xml:space="preserve">climate </w:t>
            </w:r>
            <w:r w:rsidR="00184CAC">
              <w:rPr>
                <w:color w:val="808080" w:themeColor="background1" w:themeShade="80"/>
              </w:rPr>
              <w:t>change</w:t>
            </w:r>
            <w:r w:rsidR="003C08DA">
              <w:rPr>
                <w:color w:val="808080" w:themeColor="background1" w:themeShade="80"/>
              </w:rPr>
              <w:t xml:space="preserve"> impact on the strategic,</w:t>
            </w:r>
            <w:r w:rsidRPr="000A2F22">
              <w:rPr>
                <w:color w:val="808080" w:themeColor="background1" w:themeShade="80"/>
              </w:rPr>
              <w:t xml:space="preserve"> commercial or management cases?</w:t>
            </w:r>
          </w:p>
          <w:p w:rsidR="004D4D27" w:rsidRPr="000A2F22" w:rsidRDefault="004D4D27" w:rsidP="00190A08">
            <w:pPr>
              <w:rPr>
                <w:color w:val="808080" w:themeColor="background1" w:themeShade="80"/>
              </w:rPr>
            </w:pPr>
          </w:p>
          <w:p w:rsidR="004D4D27" w:rsidRDefault="004D4D27" w:rsidP="004D4D27">
            <w:pPr>
              <w:pStyle w:val="ListParagraph"/>
              <w:numPr>
                <w:ilvl w:val="0"/>
                <w:numId w:val="2"/>
              </w:numPr>
              <w:rPr>
                <w:color w:val="808080" w:themeColor="background1" w:themeShade="80"/>
              </w:rPr>
            </w:pPr>
            <w:r w:rsidRPr="000A2F22">
              <w:rPr>
                <w:color w:val="808080" w:themeColor="background1" w:themeShade="80"/>
              </w:rPr>
              <w:t>Strategic – could climate change affect the achievement of overall business strategy and policy aims? Wi</w:t>
            </w:r>
            <w:r w:rsidR="004868DD">
              <w:rPr>
                <w:color w:val="808080" w:themeColor="background1" w:themeShade="80"/>
              </w:rPr>
              <w:t>ll it affect envisaged benefits or outcomes? If so, how?</w:t>
            </w:r>
          </w:p>
          <w:p w:rsidR="00326EB8" w:rsidRDefault="0073303B" w:rsidP="00326EB8">
            <w:pPr>
              <w:pStyle w:val="ListParagraph"/>
              <w:numPr>
                <w:ilvl w:val="0"/>
                <w:numId w:val="2"/>
              </w:numPr>
              <w:rPr>
                <w:color w:val="808080" w:themeColor="background1" w:themeShade="80"/>
              </w:rPr>
            </w:pPr>
            <w:r>
              <w:rPr>
                <w:color w:val="808080" w:themeColor="background1" w:themeShade="80"/>
              </w:rPr>
              <w:t>Commercial</w:t>
            </w:r>
            <w:r w:rsidR="003C08DA">
              <w:rPr>
                <w:color w:val="808080" w:themeColor="background1" w:themeShade="80"/>
              </w:rPr>
              <w:t xml:space="preserve"> </w:t>
            </w:r>
            <w:r w:rsidR="009109ED">
              <w:rPr>
                <w:color w:val="808080" w:themeColor="background1" w:themeShade="80"/>
              </w:rPr>
              <w:t>–</w:t>
            </w:r>
            <w:r w:rsidR="003C08DA">
              <w:rPr>
                <w:color w:val="808080" w:themeColor="background1" w:themeShade="80"/>
              </w:rPr>
              <w:t xml:space="preserve"> </w:t>
            </w:r>
            <w:r w:rsidR="009109ED">
              <w:rPr>
                <w:color w:val="808080" w:themeColor="background1" w:themeShade="80"/>
              </w:rPr>
              <w:t xml:space="preserve">Do the risks require you to assess the commercial model being used to </w:t>
            </w:r>
            <w:r w:rsidR="00A01929">
              <w:rPr>
                <w:color w:val="808080" w:themeColor="background1" w:themeShade="80"/>
              </w:rPr>
              <w:t>deliver solution – e.g. risk sharing arrangements between public and private sector</w:t>
            </w:r>
          </w:p>
          <w:p w:rsidR="00326EB8" w:rsidRPr="00326EB8" w:rsidRDefault="00326EB8" w:rsidP="00326EB8">
            <w:pPr>
              <w:pStyle w:val="ListParagraph"/>
              <w:numPr>
                <w:ilvl w:val="0"/>
                <w:numId w:val="2"/>
              </w:numPr>
              <w:rPr>
                <w:color w:val="808080" w:themeColor="background1" w:themeShade="80"/>
              </w:rPr>
            </w:pPr>
            <w:r>
              <w:rPr>
                <w:color w:val="808080" w:themeColor="background1" w:themeShade="80"/>
              </w:rPr>
              <w:t>Management</w:t>
            </w:r>
            <w:r w:rsidR="003C08DA">
              <w:rPr>
                <w:color w:val="808080" w:themeColor="background1" w:themeShade="80"/>
              </w:rPr>
              <w:t xml:space="preserve"> </w:t>
            </w:r>
            <w:r w:rsidR="00250140">
              <w:rPr>
                <w:color w:val="808080" w:themeColor="background1" w:themeShade="80"/>
              </w:rPr>
              <w:t>– Could climate change impact on the ability to deliver, monitor and evaluate the project? E.g. from causing construction delays?</w:t>
            </w:r>
          </w:p>
        </w:tc>
      </w:tr>
    </w:tbl>
    <w:p w:rsidR="003B4FEE" w:rsidRDefault="003B4FEE"/>
    <w:tbl>
      <w:tblPr>
        <w:tblStyle w:val="TableGrid"/>
        <w:tblW w:w="9346" w:type="dxa"/>
        <w:tblInd w:w="5" w:type="dxa"/>
        <w:tblLayout w:type="fixed"/>
        <w:tblLook w:val="04A0" w:firstRow="1" w:lastRow="0" w:firstColumn="1" w:lastColumn="0" w:noHBand="0" w:noVBand="1"/>
      </w:tblPr>
      <w:tblGrid>
        <w:gridCol w:w="2117"/>
        <w:gridCol w:w="7229"/>
      </w:tblGrid>
      <w:tr w:rsidR="00326B7B" w:rsidTr="00715417">
        <w:tc>
          <w:tcPr>
            <w:tcW w:w="9346" w:type="dxa"/>
            <w:gridSpan w:val="2"/>
            <w:shd w:val="clear" w:color="auto" w:fill="5B9BD5" w:themeFill="accent1"/>
          </w:tcPr>
          <w:p w:rsidR="00326B7B" w:rsidRPr="00467CE9" w:rsidRDefault="007B4899" w:rsidP="007D4633">
            <w:pPr>
              <w:rPr>
                <w:b/>
                <w:color w:val="FFFFFF" w:themeColor="background1"/>
                <w:sz w:val="24"/>
              </w:rPr>
            </w:pPr>
            <w:r>
              <w:rPr>
                <w:b/>
                <w:color w:val="FFFFFF" w:themeColor="background1"/>
                <w:sz w:val="24"/>
              </w:rPr>
              <w:t>4</w:t>
            </w:r>
            <w:r w:rsidR="001D524B">
              <w:rPr>
                <w:b/>
                <w:color w:val="FFFFFF" w:themeColor="background1"/>
                <w:sz w:val="24"/>
              </w:rPr>
              <w:t xml:space="preserve">. </w:t>
            </w:r>
            <w:r w:rsidR="00B96BB0">
              <w:rPr>
                <w:b/>
                <w:color w:val="FFFFFF" w:themeColor="background1"/>
                <w:sz w:val="24"/>
              </w:rPr>
              <w:t xml:space="preserve">Organisational and Project Team </w:t>
            </w:r>
            <w:r w:rsidR="00326B7B" w:rsidRPr="00467CE9">
              <w:rPr>
                <w:b/>
                <w:color w:val="FFFFFF" w:themeColor="background1"/>
                <w:sz w:val="24"/>
              </w:rPr>
              <w:t xml:space="preserve">Adaptive Capacity </w:t>
            </w:r>
          </w:p>
        </w:tc>
      </w:tr>
      <w:tr w:rsidR="00326B7B" w:rsidTr="00715417">
        <w:tc>
          <w:tcPr>
            <w:tcW w:w="2117" w:type="dxa"/>
            <w:shd w:val="clear" w:color="auto" w:fill="D9D9D9" w:themeFill="background1" w:themeFillShade="D9"/>
          </w:tcPr>
          <w:p w:rsidR="00326B7B" w:rsidRDefault="00326B7B" w:rsidP="007D4633">
            <w:r>
              <w:t xml:space="preserve">Awareness </w:t>
            </w:r>
          </w:p>
        </w:tc>
        <w:tc>
          <w:tcPr>
            <w:tcW w:w="7229" w:type="dxa"/>
          </w:tcPr>
          <w:p w:rsidR="00326B7B" w:rsidRPr="003B0ACD" w:rsidRDefault="003B0ACD" w:rsidP="003B0ACD">
            <w:pPr>
              <w:rPr>
                <w:i/>
              </w:rPr>
            </w:pPr>
            <w:r>
              <w:rPr>
                <w:i/>
                <w:color w:val="808080" w:themeColor="background1" w:themeShade="80"/>
              </w:rPr>
              <w:t>To what extent is the project team aware what</w:t>
            </w:r>
            <w:r w:rsidR="009F0B56" w:rsidRPr="003B0ACD">
              <w:rPr>
                <w:i/>
                <w:color w:val="808080" w:themeColor="background1" w:themeShade="80"/>
              </w:rPr>
              <w:t xml:space="preserve"> climate change means to the organisation and its operations,</w:t>
            </w:r>
            <w:r>
              <w:rPr>
                <w:i/>
                <w:color w:val="808080" w:themeColor="background1" w:themeShade="80"/>
              </w:rPr>
              <w:t xml:space="preserve"> and policies?</w:t>
            </w:r>
          </w:p>
        </w:tc>
      </w:tr>
      <w:tr w:rsidR="00C1054D" w:rsidTr="00715417">
        <w:tc>
          <w:tcPr>
            <w:tcW w:w="2117" w:type="dxa"/>
            <w:shd w:val="clear" w:color="auto" w:fill="D9D9D9" w:themeFill="background1" w:themeFillShade="D9"/>
          </w:tcPr>
          <w:p w:rsidR="00C1054D" w:rsidRDefault="00C1054D" w:rsidP="00190A08">
            <w:r>
              <w:t>Agency</w:t>
            </w:r>
          </w:p>
        </w:tc>
        <w:tc>
          <w:tcPr>
            <w:tcW w:w="7229" w:type="dxa"/>
          </w:tcPr>
          <w:p w:rsidR="00C1054D" w:rsidRPr="003B0ACD" w:rsidRDefault="007D4633" w:rsidP="007D4633">
            <w:pPr>
              <w:rPr>
                <w:i/>
                <w:color w:val="A6A6A6" w:themeColor="background1" w:themeShade="A6"/>
              </w:rPr>
            </w:pPr>
            <w:r w:rsidRPr="003B0ACD">
              <w:rPr>
                <w:i/>
                <w:color w:val="808080" w:themeColor="background1" w:themeShade="80"/>
              </w:rPr>
              <w:t>To what extent d</w:t>
            </w:r>
            <w:r w:rsidR="004F608E" w:rsidRPr="003B0ACD">
              <w:rPr>
                <w:i/>
                <w:color w:val="808080" w:themeColor="background1" w:themeShade="80"/>
              </w:rPr>
              <w:t>oes the project team have capacity to spot, prioritise and develop opportunities for meaningful and timely action in response to i</w:t>
            </w:r>
            <w:r w:rsidR="009F0B56" w:rsidRPr="003B0ACD">
              <w:rPr>
                <w:i/>
                <w:color w:val="808080" w:themeColor="background1" w:themeShade="80"/>
              </w:rPr>
              <w:t>nformation about climate change?</w:t>
            </w:r>
          </w:p>
        </w:tc>
      </w:tr>
      <w:tr w:rsidR="00CA17E5" w:rsidTr="00715417">
        <w:tc>
          <w:tcPr>
            <w:tcW w:w="2117" w:type="dxa"/>
            <w:shd w:val="clear" w:color="auto" w:fill="D9D9D9" w:themeFill="background1" w:themeFillShade="D9"/>
          </w:tcPr>
          <w:p w:rsidR="00CA17E5" w:rsidRDefault="009F0B56" w:rsidP="00C35492">
            <w:pPr>
              <w:tabs>
                <w:tab w:val="right" w:pos="2184"/>
              </w:tabs>
            </w:pPr>
            <w:r>
              <w:t>S</w:t>
            </w:r>
            <w:r w:rsidR="00CA17E5">
              <w:t>takeholders</w:t>
            </w:r>
            <w:r>
              <w:t xml:space="preserve"> and collaboration</w:t>
            </w:r>
            <w:r w:rsidR="00C35492">
              <w:tab/>
            </w:r>
          </w:p>
        </w:tc>
        <w:tc>
          <w:tcPr>
            <w:tcW w:w="7229" w:type="dxa"/>
          </w:tcPr>
          <w:p w:rsidR="00CA17E5" w:rsidRPr="003B0ACD" w:rsidRDefault="00FA239B" w:rsidP="00190A08">
            <w:pPr>
              <w:rPr>
                <w:i/>
                <w:color w:val="808080" w:themeColor="background1" w:themeShade="80"/>
              </w:rPr>
            </w:pPr>
            <w:r w:rsidRPr="003B0ACD">
              <w:rPr>
                <w:i/>
                <w:color w:val="808080" w:themeColor="background1" w:themeShade="80"/>
              </w:rPr>
              <w:t>The capacity to involve, respects the needs of, communicate with, learn from, and act in collaborative partnerships.</w:t>
            </w:r>
          </w:p>
        </w:tc>
      </w:tr>
      <w:tr w:rsidR="00C35492" w:rsidTr="00715417">
        <w:tc>
          <w:tcPr>
            <w:tcW w:w="2117" w:type="dxa"/>
            <w:shd w:val="clear" w:color="auto" w:fill="D9D9D9" w:themeFill="background1" w:themeFillShade="D9"/>
          </w:tcPr>
          <w:p w:rsidR="00C35492" w:rsidRDefault="000F3C7E" w:rsidP="00C35492">
            <w:pPr>
              <w:tabs>
                <w:tab w:val="right" w:pos="2184"/>
              </w:tabs>
            </w:pPr>
            <w:r>
              <w:t>Sk</w:t>
            </w:r>
            <w:r w:rsidR="002F1EEC">
              <w:t>ills</w:t>
            </w:r>
            <w:r>
              <w:t>, resources</w:t>
            </w:r>
            <w:r w:rsidR="002F1EEC">
              <w:t xml:space="preserve"> and competencies</w:t>
            </w:r>
          </w:p>
        </w:tc>
        <w:tc>
          <w:tcPr>
            <w:tcW w:w="7229" w:type="dxa"/>
          </w:tcPr>
          <w:p w:rsidR="00C35492" w:rsidRPr="003B0ACD" w:rsidRDefault="00C1054D" w:rsidP="00FA239B">
            <w:pPr>
              <w:rPr>
                <w:i/>
                <w:color w:val="808080" w:themeColor="background1" w:themeShade="80"/>
              </w:rPr>
            </w:pPr>
            <w:r w:rsidRPr="003B0ACD">
              <w:rPr>
                <w:i/>
                <w:color w:val="808080" w:themeColor="background1" w:themeShade="80"/>
              </w:rPr>
              <w:t>Does the project team have the capacity to recognise, access and deploy the necessary skills, understanding and te</w:t>
            </w:r>
            <w:r w:rsidR="00FA239B" w:rsidRPr="003B0ACD">
              <w:rPr>
                <w:i/>
                <w:color w:val="808080" w:themeColor="background1" w:themeShade="80"/>
              </w:rPr>
              <w:t>chnical and change expertise?</w:t>
            </w:r>
          </w:p>
        </w:tc>
      </w:tr>
    </w:tbl>
    <w:p w:rsidR="00F65132" w:rsidRDefault="00F65132"/>
    <w:p w:rsidR="00732BD9" w:rsidRDefault="00732BD9"/>
    <w:tbl>
      <w:tblPr>
        <w:tblStyle w:val="TableGrid"/>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55"/>
        <w:gridCol w:w="922"/>
        <w:gridCol w:w="6379"/>
      </w:tblGrid>
      <w:tr w:rsidR="007B4899" w:rsidRPr="00710D6E" w:rsidTr="005272D4">
        <w:tc>
          <w:tcPr>
            <w:tcW w:w="9356" w:type="dxa"/>
            <w:gridSpan w:val="3"/>
            <w:tcBorders>
              <w:top w:val="single" w:sz="4" w:space="0" w:color="auto"/>
              <w:left w:val="single" w:sz="4" w:space="0" w:color="auto"/>
              <w:bottom w:val="single" w:sz="4" w:space="0" w:color="auto"/>
              <w:right w:val="single" w:sz="4" w:space="0" w:color="auto"/>
            </w:tcBorders>
            <w:shd w:val="clear" w:color="auto" w:fill="5B9BD5" w:themeFill="accent1"/>
          </w:tcPr>
          <w:p w:rsidR="007B4899" w:rsidRPr="00710D6E" w:rsidRDefault="007B4899" w:rsidP="007B4899">
            <w:pPr>
              <w:rPr>
                <w:b/>
                <w:color w:val="FFFFFF" w:themeColor="background1"/>
                <w:sz w:val="24"/>
              </w:rPr>
            </w:pPr>
            <w:r>
              <w:rPr>
                <w:b/>
                <w:color w:val="FFFFFF" w:themeColor="background1"/>
                <w:sz w:val="24"/>
              </w:rPr>
              <w:lastRenderedPageBreak/>
              <w:t>5. Statutory / funding requirements (tick as appropriate)</w:t>
            </w:r>
          </w:p>
        </w:tc>
      </w:tr>
      <w:tr w:rsidR="007B4899" w:rsidRPr="0014409E" w:rsidTr="005272D4">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899" w:rsidRDefault="007B4899" w:rsidP="005272D4">
            <w:r>
              <w:t>Strategic Environmental Assessment</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7B4899" w:rsidRDefault="007B4899" w:rsidP="005272D4"/>
        </w:tc>
        <w:tc>
          <w:tcPr>
            <w:tcW w:w="6379" w:type="dxa"/>
            <w:tcBorders>
              <w:top w:val="single" w:sz="4" w:space="0" w:color="auto"/>
              <w:left w:val="single" w:sz="4" w:space="0" w:color="auto"/>
              <w:bottom w:val="single" w:sz="4" w:space="0" w:color="auto"/>
              <w:right w:val="single" w:sz="4" w:space="0" w:color="auto"/>
            </w:tcBorders>
          </w:tcPr>
          <w:p w:rsidR="007B4899" w:rsidRDefault="007B4899" w:rsidP="005272D4">
            <w:pPr>
              <w:rPr>
                <w:i/>
                <w:color w:val="808080" w:themeColor="background1" w:themeShade="80"/>
              </w:rPr>
            </w:pPr>
            <w:r w:rsidRPr="00B670B9">
              <w:t>Strategic Environmental Assessment offers the opportunity to change fundamental aspects of the project or programme design to account for climate adaptation issues.</w:t>
            </w:r>
          </w:p>
        </w:tc>
      </w:tr>
      <w:tr w:rsidR="007B4899" w:rsidRPr="0014409E" w:rsidTr="005272D4">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899" w:rsidRDefault="007B4899" w:rsidP="005272D4">
            <w:r>
              <w:t>Environmental Impact Assessment</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7B4899" w:rsidRDefault="007B4899" w:rsidP="005272D4"/>
        </w:tc>
        <w:tc>
          <w:tcPr>
            <w:tcW w:w="6379" w:type="dxa"/>
            <w:tcBorders>
              <w:top w:val="single" w:sz="4" w:space="0" w:color="auto"/>
              <w:left w:val="single" w:sz="4" w:space="0" w:color="auto"/>
              <w:bottom w:val="single" w:sz="4" w:space="0" w:color="auto"/>
              <w:right w:val="single" w:sz="4" w:space="0" w:color="auto"/>
            </w:tcBorders>
          </w:tcPr>
          <w:p w:rsidR="007B4899" w:rsidRPr="00F723A4" w:rsidRDefault="007B4899" w:rsidP="005272D4">
            <w:r w:rsidRPr="00F723A4">
              <w:t>Is an Environmental Impact Assessment required for the project? Schedule 1 and Schedule 2 projects in scope of The Town and Country Planning (Environmental Impact Assessment) (Scotland) Regulations 2017 are required to consider the vulnerability of the project to climate change. If it is required, has this been included in the scope of works for the EIA?</w:t>
            </w:r>
          </w:p>
        </w:tc>
      </w:tr>
      <w:tr w:rsidR="007B4899" w:rsidRPr="002E5162" w:rsidTr="005272D4">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899" w:rsidRDefault="007B4899" w:rsidP="005272D4">
            <w:r>
              <w:t>Planning Permission</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7B4899" w:rsidRDefault="007B4899" w:rsidP="005272D4"/>
        </w:tc>
        <w:tc>
          <w:tcPr>
            <w:tcW w:w="6379" w:type="dxa"/>
            <w:tcBorders>
              <w:top w:val="single" w:sz="4" w:space="0" w:color="auto"/>
              <w:left w:val="single" w:sz="4" w:space="0" w:color="auto"/>
              <w:bottom w:val="single" w:sz="4" w:space="0" w:color="auto"/>
              <w:right w:val="single" w:sz="4" w:space="0" w:color="auto"/>
            </w:tcBorders>
          </w:tcPr>
          <w:p w:rsidR="007B4899" w:rsidRPr="00F723A4" w:rsidRDefault="007B4899" w:rsidP="005272D4">
            <w:r w:rsidRPr="00F723A4">
              <w:t>Is planning permission required? If so, what elements of climate adaptation will be needed to be considered in this process in line with the Local and Strategic Development Plan?</w:t>
            </w:r>
          </w:p>
        </w:tc>
      </w:tr>
      <w:tr w:rsidR="007B4899" w:rsidRPr="00875C91" w:rsidTr="005272D4">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899" w:rsidRDefault="007B4899" w:rsidP="005272D4">
            <w:r>
              <w:t>Broader funding requirements</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7B4899" w:rsidRDefault="007B4899" w:rsidP="005272D4"/>
        </w:tc>
        <w:tc>
          <w:tcPr>
            <w:tcW w:w="6379" w:type="dxa"/>
            <w:tcBorders>
              <w:top w:val="single" w:sz="4" w:space="0" w:color="auto"/>
              <w:left w:val="single" w:sz="4" w:space="0" w:color="auto"/>
              <w:bottom w:val="single" w:sz="4" w:space="0" w:color="auto"/>
              <w:right w:val="single" w:sz="4" w:space="0" w:color="auto"/>
            </w:tcBorders>
          </w:tcPr>
          <w:p w:rsidR="007B4899" w:rsidRPr="00F723A4" w:rsidRDefault="007B4899" w:rsidP="005272D4">
            <w:r w:rsidRPr="00F723A4">
              <w:t>Is adaptation a requirement of any funding streams supporting this application? For example European Regional Development Fund</w:t>
            </w:r>
          </w:p>
        </w:tc>
      </w:tr>
      <w:tr w:rsidR="007B4899" w:rsidTr="005272D4">
        <w:tc>
          <w:tcPr>
            <w:tcW w:w="20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B4899" w:rsidRDefault="007B4899" w:rsidP="005272D4">
            <w:r>
              <w:t>Other</w:t>
            </w:r>
          </w:p>
        </w:tc>
        <w:tc>
          <w:tcPr>
            <w:tcW w:w="922" w:type="dxa"/>
            <w:tcBorders>
              <w:top w:val="single" w:sz="4" w:space="0" w:color="auto"/>
              <w:left w:val="single" w:sz="4" w:space="0" w:color="auto"/>
              <w:bottom w:val="single" w:sz="4" w:space="0" w:color="auto"/>
              <w:right w:val="single" w:sz="4" w:space="0" w:color="auto"/>
            </w:tcBorders>
            <w:shd w:val="clear" w:color="auto" w:fill="auto"/>
          </w:tcPr>
          <w:p w:rsidR="007B4899" w:rsidRDefault="007B4899" w:rsidP="005272D4"/>
        </w:tc>
        <w:tc>
          <w:tcPr>
            <w:tcW w:w="6379" w:type="dxa"/>
            <w:tcBorders>
              <w:top w:val="single" w:sz="4" w:space="0" w:color="auto"/>
              <w:left w:val="single" w:sz="4" w:space="0" w:color="auto"/>
              <w:bottom w:val="single" w:sz="4" w:space="0" w:color="auto"/>
              <w:right w:val="single" w:sz="4" w:space="0" w:color="auto"/>
            </w:tcBorders>
          </w:tcPr>
          <w:p w:rsidR="007B4899" w:rsidRPr="00F723A4" w:rsidRDefault="007B4899" w:rsidP="005272D4">
            <w:r w:rsidRPr="00F723A4">
              <w:t>Are there any other factors driving requirements for adaptation – e.g. partner aspirations, political aspirations?</w:t>
            </w:r>
          </w:p>
        </w:tc>
      </w:tr>
    </w:tbl>
    <w:p w:rsidR="007B4899" w:rsidRDefault="007B4899"/>
    <w:tbl>
      <w:tblPr>
        <w:tblStyle w:val="TableGrid"/>
        <w:tblW w:w="9346" w:type="dxa"/>
        <w:tblInd w:w="5" w:type="dxa"/>
        <w:tblLayout w:type="fixed"/>
        <w:tblLook w:val="04A0" w:firstRow="1" w:lastRow="0" w:firstColumn="1" w:lastColumn="0" w:noHBand="0" w:noVBand="1"/>
      </w:tblPr>
      <w:tblGrid>
        <w:gridCol w:w="2967"/>
        <w:gridCol w:w="1134"/>
        <w:gridCol w:w="709"/>
        <w:gridCol w:w="1134"/>
        <w:gridCol w:w="94"/>
        <w:gridCol w:w="997"/>
        <w:gridCol w:w="657"/>
        <w:gridCol w:w="194"/>
        <w:gridCol w:w="1460"/>
      </w:tblGrid>
      <w:tr w:rsidR="00F65132" w:rsidRPr="00F65132" w:rsidTr="007B4899">
        <w:tc>
          <w:tcPr>
            <w:tcW w:w="9346" w:type="dxa"/>
            <w:gridSpan w:val="9"/>
            <w:shd w:val="clear" w:color="auto" w:fill="5B9BD5" w:themeFill="accent1"/>
          </w:tcPr>
          <w:p w:rsidR="00F65132" w:rsidRPr="00F65132" w:rsidRDefault="001D524B" w:rsidP="007240EE">
            <w:pPr>
              <w:rPr>
                <w:b/>
                <w:color w:val="FFFFFF" w:themeColor="background1"/>
              </w:rPr>
            </w:pPr>
            <w:r>
              <w:rPr>
                <w:b/>
                <w:color w:val="FFFFFF" w:themeColor="background1"/>
              </w:rPr>
              <w:t xml:space="preserve">6. </w:t>
            </w:r>
            <w:r w:rsidR="00F65132" w:rsidRPr="00F65132">
              <w:rPr>
                <w:b/>
                <w:color w:val="FFFFFF" w:themeColor="background1"/>
              </w:rPr>
              <w:t xml:space="preserve">Screening </w:t>
            </w:r>
            <w:r w:rsidR="002C2CB1">
              <w:rPr>
                <w:b/>
                <w:color w:val="FFFFFF" w:themeColor="background1"/>
              </w:rPr>
              <w:t>determination</w:t>
            </w:r>
            <w:r w:rsidR="00D87655">
              <w:rPr>
                <w:b/>
                <w:color w:val="FFFFFF" w:themeColor="background1"/>
              </w:rPr>
              <w:t xml:space="preserve"> (tick </w:t>
            </w:r>
            <w:r w:rsidR="007240EE">
              <w:rPr>
                <w:b/>
                <w:color w:val="FFFFFF" w:themeColor="background1"/>
              </w:rPr>
              <w:t>all that apply</w:t>
            </w:r>
            <w:r w:rsidR="00D87655">
              <w:rPr>
                <w:b/>
                <w:color w:val="FFFFFF" w:themeColor="background1"/>
              </w:rPr>
              <w:t>)</w:t>
            </w:r>
          </w:p>
        </w:tc>
      </w:tr>
      <w:tr w:rsidR="009F7C71" w:rsidTr="007B4899">
        <w:tc>
          <w:tcPr>
            <w:tcW w:w="9346" w:type="dxa"/>
            <w:gridSpan w:val="9"/>
            <w:shd w:val="clear" w:color="auto" w:fill="auto"/>
          </w:tcPr>
          <w:p w:rsidR="009F7C71" w:rsidRDefault="009F7C71" w:rsidP="00782BF7">
            <w:r>
              <w:t>Based on the information above</w:t>
            </w:r>
            <w:r w:rsidR="00DB3A67">
              <w:t xml:space="preserve">, </w:t>
            </w:r>
            <w:r w:rsidR="00782BF7">
              <w:t xml:space="preserve">what is your initial assessment of </w:t>
            </w:r>
            <w:r w:rsidR="002A3A44">
              <w:t xml:space="preserve">the overall level of climate change risks </w:t>
            </w:r>
            <w:r w:rsidR="003B0ACD">
              <w:t>to this project?</w:t>
            </w:r>
            <w:r w:rsidR="005759A3">
              <w:t xml:space="preserve"> Projects rated as high risk or medium risks should be subject to a more in-depth climate change risk and vulnerability assessment.</w:t>
            </w:r>
          </w:p>
        </w:tc>
      </w:tr>
      <w:tr w:rsidR="00F65132" w:rsidTr="00732BD9">
        <w:tc>
          <w:tcPr>
            <w:tcW w:w="2967" w:type="dxa"/>
            <w:shd w:val="clear" w:color="auto" w:fill="D9D9D9" w:themeFill="background1" w:themeFillShade="D9"/>
          </w:tcPr>
          <w:p w:rsidR="00F65132" w:rsidRPr="009E61D5" w:rsidRDefault="00280622" w:rsidP="00190A08">
            <w:pPr>
              <w:rPr>
                <w:b/>
              </w:rPr>
            </w:pPr>
            <w:r w:rsidRPr="009E61D5">
              <w:rPr>
                <w:b/>
              </w:rPr>
              <w:t>Headline</w:t>
            </w:r>
            <w:r w:rsidR="00715417" w:rsidRPr="009E61D5">
              <w:rPr>
                <w:b/>
              </w:rPr>
              <w:t xml:space="preserve"> ris</w:t>
            </w:r>
            <w:r w:rsidR="00F65132" w:rsidRPr="009E61D5">
              <w:rPr>
                <w:b/>
              </w:rPr>
              <w:t>k</w:t>
            </w:r>
          </w:p>
        </w:tc>
        <w:tc>
          <w:tcPr>
            <w:tcW w:w="1134" w:type="dxa"/>
            <w:shd w:val="clear" w:color="auto" w:fill="C00000"/>
          </w:tcPr>
          <w:p w:rsidR="00F65132" w:rsidRDefault="00F65132" w:rsidP="00190A08">
            <w:r>
              <w:t>High</w:t>
            </w:r>
          </w:p>
        </w:tc>
        <w:tc>
          <w:tcPr>
            <w:tcW w:w="709" w:type="dxa"/>
          </w:tcPr>
          <w:p w:rsidR="00F65132" w:rsidRDefault="00F65132" w:rsidP="00190A08"/>
        </w:tc>
        <w:tc>
          <w:tcPr>
            <w:tcW w:w="1228" w:type="dxa"/>
            <w:gridSpan w:val="2"/>
            <w:shd w:val="clear" w:color="auto" w:fill="FFC000"/>
          </w:tcPr>
          <w:p w:rsidR="00F65132" w:rsidRDefault="00F65132" w:rsidP="00190A08">
            <w:r>
              <w:t>Med</w:t>
            </w:r>
          </w:p>
        </w:tc>
        <w:tc>
          <w:tcPr>
            <w:tcW w:w="997" w:type="dxa"/>
          </w:tcPr>
          <w:p w:rsidR="00F65132" w:rsidRDefault="00F65132" w:rsidP="00190A08"/>
        </w:tc>
        <w:tc>
          <w:tcPr>
            <w:tcW w:w="851" w:type="dxa"/>
            <w:gridSpan w:val="2"/>
            <w:shd w:val="clear" w:color="auto" w:fill="92D050"/>
          </w:tcPr>
          <w:p w:rsidR="00F65132" w:rsidRDefault="00F65132" w:rsidP="00190A08">
            <w:r>
              <w:t>Low</w:t>
            </w:r>
          </w:p>
        </w:tc>
        <w:tc>
          <w:tcPr>
            <w:tcW w:w="1460" w:type="dxa"/>
            <w:shd w:val="clear" w:color="auto" w:fill="auto"/>
          </w:tcPr>
          <w:p w:rsidR="00F65132" w:rsidRDefault="00F65132" w:rsidP="00190A08"/>
        </w:tc>
      </w:tr>
      <w:tr w:rsidR="007B4899" w:rsidTr="007B4899">
        <w:tc>
          <w:tcPr>
            <w:tcW w:w="9346" w:type="dxa"/>
            <w:gridSpan w:val="9"/>
            <w:shd w:val="clear" w:color="auto" w:fill="FFFFFF" w:themeFill="background1"/>
          </w:tcPr>
          <w:p w:rsidR="007B4899" w:rsidRDefault="007B4899" w:rsidP="00190A08"/>
        </w:tc>
      </w:tr>
      <w:tr w:rsidR="007B4899" w:rsidTr="00732BD9">
        <w:tc>
          <w:tcPr>
            <w:tcW w:w="2967" w:type="dxa"/>
            <w:shd w:val="clear" w:color="auto" w:fill="D9D9D9" w:themeFill="background1" w:themeFillShade="D9"/>
          </w:tcPr>
          <w:p w:rsidR="007B4899" w:rsidRPr="007B4899" w:rsidRDefault="007B4899" w:rsidP="007B4899">
            <w:pPr>
              <w:rPr>
                <w:b/>
              </w:rPr>
            </w:pPr>
            <w:r w:rsidRPr="007B4899">
              <w:rPr>
                <w:b/>
              </w:rPr>
              <w:t>Action required</w:t>
            </w:r>
          </w:p>
        </w:tc>
        <w:tc>
          <w:tcPr>
            <w:tcW w:w="1134" w:type="dxa"/>
            <w:shd w:val="clear" w:color="auto" w:fill="D9D9D9" w:themeFill="background1" w:themeFillShade="D9"/>
          </w:tcPr>
          <w:p w:rsidR="007B4899" w:rsidRDefault="007B4899" w:rsidP="007B4899">
            <w:r w:rsidRPr="007B4899">
              <w:rPr>
                <w:b/>
              </w:rPr>
              <w:t>Required?</w:t>
            </w:r>
          </w:p>
        </w:tc>
        <w:tc>
          <w:tcPr>
            <w:tcW w:w="1843" w:type="dxa"/>
            <w:gridSpan w:val="2"/>
            <w:shd w:val="clear" w:color="auto" w:fill="D9D9D9" w:themeFill="background1" w:themeFillShade="D9"/>
          </w:tcPr>
          <w:p w:rsidR="007B4899" w:rsidRPr="00E358D8" w:rsidRDefault="007B4899" w:rsidP="007B4899">
            <w:pPr>
              <w:rPr>
                <w:b/>
              </w:rPr>
            </w:pPr>
            <w:r>
              <w:rPr>
                <w:b/>
              </w:rPr>
              <w:t xml:space="preserve">When? </w:t>
            </w:r>
            <w:r w:rsidRPr="00E358D8">
              <w:rPr>
                <w:b/>
              </w:rPr>
              <w:t>(Business case or design/delivery)</w:t>
            </w:r>
          </w:p>
        </w:tc>
        <w:tc>
          <w:tcPr>
            <w:tcW w:w="1748" w:type="dxa"/>
            <w:gridSpan w:val="3"/>
            <w:shd w:val="clear" w:color="auto" w:fill="D9D9D9" w:themeFill="background1" w:themeFillShade="D9"/>
          </w:tcPr>
          <w:p w:rsidR="007B4899" w:rsidRPr="00E358D8" w:rsidRDefault="007B4899" w:rsidP="007B4899">
            <w:pPr>
              <w:rPr>
                <w:b/>
              </w:rPr>
            </w:pPr>
            <w:r w:rsidRPr="00E358D8">
              <w:rPr>
                <w:b/>
              </w:rPr>
              <w:t>Indicative staff requirements</w:t>
            </w:r>
          </w:p>
        </w:tc>
        <w:tc>
          <w:tcPr>
            <w:tcW w:w="1654" w:type="dxa"/>
            <w:gridSpan w:val="2"/>
            <w:shd w:val="clear" w:color="auto" w:fill="D9D9D9" w:themeFill="background1" w:themeFillShade="D9"/>
          </w:tcPr>
          <w:p w:rsidR="007B4899" w:rsidRPr="00E358D8" w:rsidRDefault="007B4899" w:rsidP="007B4899">
            <w:pPr>
              <w:rPr>
                <w:b/>
              </w:rPr>
            </w:pPr>
            <w:r w:rsidRPr="00E358D8">
              <w:rPr>
                <w:b/>
              </w:rPr>
              <w:t>Indicative cost requirements</w:t>
            </w:r>
          </w:p>
        </w:tc>
      </w:tr>
      <w:tr w:rsidR="007B4899" w:rsidTr="00732BD9">
        <w:tc>
          <w:tcPr>
            <w:tcW w:w="2967" w:type="dxa"/>
            <w:shd w:val="clear" w:color="auto" w:fill="D9D9D9" w:themeFill="background1" w:themeFillShade="D9"/>
          </w:tcPr>
          <w:p w:rsidR="007B4899" w:rsidRDefault="007B4899" w:rsidP="0017188E">
            <w:r>
              <w:t>No further action required</w:t>
            </w:r>
          </w:p>
        </w:tc>
        <w:tc>
          <w:tcPr>
            <w:tcW w:w="1134" w:type="dxa"/>
            <w:shd w:val="clear" w:color="auto" w:fill="auto"/>
          </w:tcPr>
          <w:p w:rsidR="007B4899" w:rsidRDefault="007B4899" w:rsidP="0017188E"/>
        </w:tc>
        <w:tc>
          <w:tcPr>
            <w:tcW w:w="1843" w:type="dxa"/>
            <w:gridSpan w:val="2"/>
          </w:tcPr>
          <w:p w:rsidR="007B4899" w:rsidRDefault="007B4899" w:rsidP="0017188E"/>
        </w:tc>
        <w:tc>
          <w:tcPr>
            <w:tcW w:w="1748" w:type="dxa"/>
            <w:gridSpan w:val="3"/>
          </w:tcPr>
          <w:p w:rsidR="007B4899" w:rsidRDefault="007B4899" w:rsidP="0017188E"/>
        </w:tc>
        <w:tc>
          <w:tcPr>
            <w:tcW w:w="1654" w:type="dxa"/>
            <w:gridSpan w:val="2"/>
          </w:tcPr>
          <w:p w:rsidR="007B4899" w:rsidRDefault="007B4899" w:rsidP="0017188E"/>
        </w:tc>
      </w:tr>
      <w:tr w:rsidR="007B4899" w:rsidTr="00732BD9">
        <w:tc>
          <w:tcPr>
            <w:tcW w:w="2967" w:type="dxa"/>
            <w:shd w:val="clear" w:color="auto" w:fill="D9D9D9" w:themeFill="background1" w:themeFillShade="D9"/>
          </w:tcPr>
          <w:p w:rsidR="007B4899" w:rsidRDefault="007B4899" w:rsidP="003E5208">
            <w:r>
              <w:t>Revision to business case</w:t>
            </w:r>
          </w:p>
        </w:tc>
        <w:tc>
          <w:tcPr>
            <w:tcW w:w="1134" w:type="dxa"/>
            <w:shd w:val="clear" w:color="auto" w:fill="auto"/>
          </w:tcPr>
          <w:p w:rsidR="007B4899" w:rsidRDefault="007B4899" w:rsidP="0017188E"/>
        </w:tc>
        <w:tc>
          <w:tcPr>
            <w:tcW w:w="1843" w:type="dxa"/>
            <w:gridSpan w:val="2"/>
          </w:tcPr>
          <w:p w:rsidR="007B4899" w:rsidRDefault="007B4899" w:rsidP="0017188E"/>
        </w:tc>
        <w:tc>
          <w:tcPr>
            <w:tcW w:w="1748" w:type="dxa"/>
            <w:gridSpan w:val="3"/>
          </w:tcPr>
          <w:p w:rsidR="007B4899" w:rsidRDefault="007B4899" w:rsidP="0017188E"/>
        </w:tc>
        <w:tc>
          <w:tcPr>
            <w:tcW w:w="1654" w:type="dxa"/>
            <w:gridSpan w:val="2"/>
          </w:tcPr>
          <w:p w:rsidR="007B4899" w:rsidRDefault="007B4899" w:rsidP="0017188E"/>
        </w:tc>
      </w:tr>
      <w:tr w:rsidR="007B4899" w:rsidTr="00732BD9">
        <w:tc>
          <w:tcPr>
            <w:tcW w:w="2967" w:type="dxa"/>
            <w:shd w:val="clear" w:color="auto" w:fill="D9D9D9" w:themeFill="background1" w:themeFillShade="D9"/>
          </w:tcPr>
          <w:p w:rsidR="007B4899" w:rsidRDefault="007B4899" w:rsidP="0017188E">
            <w:r>
              <w:t>Incorporation on broader project risk register</w:t>
            </w:r>
          </w:p>
        </w:tc>
        <w:tc>
          <w:tcPr>
            <w:tcW w:w="1134" w:type="dxa"/>
            <w:shd w:val="clear" w:color="auto" w:fill="auto"/>
          </w:tcPr>
          <w:p w:rsidR="007B4899" w:rsidRDefault="007B4899" w:rsidP="0017188E"/>
        </w:tc>
        <w:tc>
          <w:tcPr>
            <w:tcW w:w="1843" w:type="dxa"/>
            <w:gridSpan w:val="2"/>
          </w:tcPr>
          <w:p w:rsidR="007B4899" w:rsidRDefault="007B4899" w:rsidP="0017188E"/>
        </w:tc>
        <w:tc>
          <w:tcPr>
            <w:tcW w:w="1748" w:type="dxa"/>
            <w:gridSpan w:val="3"/>
          </w:tcPr>
          <w:p w:rsidR="007B4899" w:rsidRDefault="007B4899" w:rsidP="0017188E"/>
        </w:tc>
        <w:tc>
          <w:tcPr>
            <w:tcW w:w="1654" w:type="dxa"/>
            <w:gridSpan w:val="2"/>
          </w:tcPr>
          <w:p w:rsidR="007B4899" w:rsidRDefault="007B4899" w:rsidP="0017188E"/>
        </w:tc>
      </w:tr>
      <w:tr w:rsidR="007B4899" w:rsidTr="00732BD9">
        <w:tc>
          <w:tcPr>
            <w:tcW w:w="2967" w:type="dxa"/>
            <w:shd w:val="clear" w:color="auto" w:fill="D9D9D9" w:themeFill="background1" w:themeFillShade="D9"/>
          </w:tcPr>
          <w:p w:rsidR="007B4899" w:rsidRDefault="007B4899" w:rsidP="0017188E">
            <w:r>
              <w:t>In-house climate risk assessment</w:t>
            </w:r>
          </w:p>
        </w:tc>
        <w:tc>
          <w:tcPr>
            <w:tcW w:w="1134" w:type="dxa"/>
            <w:shd w:val="clear" w:color="auto" w:fill="auto"/>
          </w:tcPr>
          <w:p w:rsidR="007B4899" w:rsidRDefault="007B4899" w:rsidP="0017188E"/>
        </w:tc>
        <w:tc>
          <w:tcPr>
            <w:tcW w:w="1843" w:type="dxa"/>
            <w:gridSpan w:val="2"/>
          </w:tcPr>
          <w:p w:rsidR="007B4899" w:rsidRDefault="007B4899" w:rsidP="0017188E"/>
        </w:tc>
        <w:tc>
          <w:tcPr>
            <w:tcW w:w="1748" w:type="dxa"/>
            <w:gridSpan w:val="3"/>
          </w:tcPr>
          <w:p w:rsidR="007B4899" w:rsidRDefault="007B4899" w:rsidP="0017188E"/>
        </w:tc>
        <w:tc>
          <w:tcPr>
            <w:tcW w:w="1654" w:type="dxa"/>
            <w:gridSpan w:val="2"/>
          </w:tcPr>
          <w:p w:rsidR="007B4899" w:rsidRDefault="007B4899" w:rsidP="0017188E"/>
        </w:tc>
      </w:tr>
      <w:tr w:rsidR="007B4899" w:rsidTr="00732BD9">
        <w:trPr>
          <w:trHeight w:val="463"/>
        </w:trPr>
        <w:tc>
          <w:tcPr>
            <w:tcW w:w="2967" w:type="dxa"/>
            <w:shd w:val="clear" w:color="auto" w:fill="D9D9D9" w:themeFill="background1" w:themeFillShade="D9"/>
          </w:tcPr>
          <w:p w:rsidR="007B4899" w:rsidRDefault="007B4899" w:rsidP="0017188E">
            <w:r>
              <w:t>External climate risk assessment</w:t>
            </w:r>
          </w:p>
        </w:tc>
        <w:tc>
          <w:tcPr>
            <w:tcW w:w="1134" w:type="dxa"/>
            <w:shd w:val="clear" w:color="auto" w:fill="auto"/>
          </w:tcPr>
          <w:p w:rsidR="007B4899" w:rsidRDefault="007B4899" w:rsidP="0017188E"/>
        </w:tc>
        <w:tc>
          <w:tcPr>
            <w:tcW w:w="1843" w:type="dxa"/>
            <w:gridSpan w:val="2"/>
          </w:tcPr>
          <w:p w:rsidR="007B4899" w:rsidRDefault="007B4899" w:rsidP="0017188E"/>
        </w:tc>
        <w:tc>
          <w:tcPr>
            <w:tcW w:w="1748" w:type="dxa"/>
            <w:gridSpan w:val="3"/>
          </w:tcPr>
          <w:p w:rsidR="007B4899" w:rsidRDefault="007B4899" w:rsidP="0017188E"/>
        </w:tc>
        <w:tc>
          <w:tcPr>
            <w:tcW w:w="1654" w:type="dxa"/>
            <w:gridSpan w:val="2"/>
          </w:tcPr>
          <w:p w:rsidR="007B4899" w:rsidRDefault="007B4899" w:rsidP="0017188E"/>
        </w:tc>
      </w:tr>
      <w:tr w:rsidR="007B4899" w:rsidTr="00732BD9">
        <w:tc>
          <w:tcPr>
            <w:tcW w:w="2967" w:type="dxa"/>
            <w:shd w:val="clear" w:color="auto" w:fill="D9D9D9" w:themeFill="background1" w:themeFillShade="D9"/>
          </w:tcPr>
          <w:p w:rsidR="007B4899" w:rsidRDefault="007B4899" w:rsidP="0017188E">
            <w:r>
              <w:t>Assessment of financial/economic implications</w:t>
            </w:r>
          </w:p>
        </w:tc>
        <w:tc>
          <w:tcPr>
            <w:tcW w:w="1134" w:type="dxa"/>
            <w:shd w:val="clear" w:color="auto" w:fill="auto"/>
          </w:tcPr>
          <w:p w:rsidR="007B4899" w:rsidRDefault="007B4899" w:rsidP="0017188E"/>
        </w:tc>
        <w:tc>
          <w:tcPr>
            <w:tcW w:w="1843" w:type="dxa"/>
            <w:gridSpan w:val="2"/>
          </w:tcPr>
          <w:p w:rsidR="007B4899" w:rsidRDefault="007B4899" w:rsidP="0017188E"/>
        </w:tc>
        <w:tc>
          <w:tcPr>
            <w:tcW w:w="1748" w:type="dxa"/>
            <w:gridSpan w:val="3"/>
          </w:tcPr>
          <w:p w:rsidR="007B4899" w:rsidRDefault="007B4899" w:rsidP="0017188E"/>
        </w:tc>
        <w:tc>
          <w:tcPr>
            <w:tcW w:w="1654" w:type="dxa"/>
            <w:gridSpan w:val="2"/>
          </w:tcPr>
          <w:p w:rsidR="007B4899" w:rsidRDefault="007B4899" w:rsidP="0017188E"/>
        </w:tc>
      </w:tr>
      <w:tr w:rsidR="007B4899" w:rsidTr="00732BD9">
        <w:tc>
          <w:tcPr>
            <w:tcW w:w="2967" w:type="dxa"/>
            <w:shd w:val="clear" w:color="auto" w:fill="D9D9D9" w:themeFill="background1" w:themeFillShade="D9"/>
          </w:tcPr>
          <w:p w:rsidR="007B4899" w:rsidRDefault="007B4899" w:rsidP="0017188E">
            <w:r>
              <w:t>Development of adaptation action plan</w:t>
            </w:r>
          </w:p>
        </w:tc>
        <w:tc>
          <w:tcPr>
            <w:tcW w:w="1134" w:type="dxa"/>
            <w:shd w:val="clear" w:color="auto" w:fill="auto"/>
          </w:tcPr>
          <w:p w:rsidR="007B4899" w:rsidRDefault="007B4899" w:rsidP="0017188E"/>
        </w:tc>
        <w:tc>
          <w:tcPr>
            <w:tcW w:w="1843" w:type="dxa"/>
            <w:gridSpan w:val="2"/>
          </w:tcPr>
          <w:p w:rsidR="007B4899" w:rsidRDefault="007B4899" w:rsidP="0017188E"/>
        </w:tc>
        <w:tc>
          <w:tcPr>
            <w:tcW w:w="1748" w:type="dxa"/>
            <w:gridSpan w:val="3"/>
          </w:tcPr>
          <w:p w:rsidR="007B4899" w:rsidRDefault="007B4899" w:rsidP="0017188E"/>
        </w:tc>
        <w:tc>
          <w:tcPr>
            <w:tcW w:w="1654" w:type="dxa"/>
            <w:gridSpan w:val="2"/>
          </w:tcPr>
          <w:p w:rsidR="007B4899" w:rsidRDefault="007B4899" w:rsidP="0017188E"/>
        </w:tc>
      </w:tr>
      <w:tr w:rsidR="0017188E" w:rsidTr="00732BD9">
        <w:tc>
          <w:tcPr>
            <w:tcW w:w="2967" w:type="dxa"/>
            <w:shd w:val="clear" w:color="auto" w:fill="D9D9D9" w:themeFill="background1" w:themeFillShade="D9"/>
          </w:tcPr>
          <w:p w:rsidR="0017188E" w:rsidRDefault="0017188E" w:rsidP="0017188E">
            <w:r>
              <w:t>Resource implications</w:t>
            </w:r>
          </w:p>
        </w:tc>
        <w:tc>
          <w:tcPr>
            <w:tcW w:w="6379" w:type="dxa"/>
            <w:gridSpan w:val="8"/>
          </w:tcPr>
          <w:p w:rsidR="0017188E" w:rsidRDefault="00F00D6B" w:rsidP="0017188E">
            <w:r w:rsidRPr="00A06ED0">
              <w:rPr>
                <w:color w:val="808080" w:themeColor="background1" w:themeShade="80"/>
              </w:rPr>
              <w:t>What are the indicative resource requirements associated with the options above? Are they secured or to be secured?</w:t>
            </w:r>
          </w:p>
        </w:tc>
      </w:tr>
      <w:tr w:rsidR="002B65A6" w:rsidTr="00732BD9">
        <w:tc>
          <w:tcPr>
            <w:tcW w:w="2967" w:type="dxa"/>
            <w:shd w:val="clear" w:color="auto" w:fill="D9D9D9" w:themeFill="background1" w:themeFillShade="D9"/>
          </w:tcPr>
          <w:p w:rsidR="002B65A6" w:rsidRDefault="002B65A6" w:rsidP="0017188E">
            <w:r>
              <w:t>Financial implications</w:t>
            </w:r>
          </w:p>
        </w:tc>
        <w:tc>
          <w:tcPr>
            <w:tcW w:w="6379" w:type="dxa"/>
            <w:gridSpan w:val="8"/>
          </w:tcPr>
          <w:p w:rsidR="002B65A6" w:rsidRDefault="00F00D6B" w:rsidP="00F00D6B">
            <w:pPr>
              <w:rPr>
                <w:i/>
              </w:rPr>
            </w:pPr>
            <w:r w:rsidRPr="00A06ED0">
              <w:rPr>
                <w:color w:val="808080" w:themeColor="background1" w:themeShade="80"/>
              </w:rPr>
              <w:t xml:space="preserve">What are the indicative </w:t>
            </w:r>
            <w:r>
              <w:rPr>
                <w:color w:val="808080" w:themeColor="background1" w:themeShade="80"/>
              </w:rPr>
              <w:t>financial</w:t>
            </w:r>
            <w:r w:rsidRPr="00A06ED0">
              <w:rPr>
                <w:color w:val="808080" w:themeColor="background1" w:themeShade="80"/>
              </w:rPr>
              <w:t xml:space="preserve"> requirements associated with the options above? Are they secured or to be secured?</w:t>
            </w:r>
          </w:p>
        </w:tc>
      </w:tr>
      <w:tr w:rsidR="00941055" w:rsidTr="00732BD9">
        <w:tc>
          <w:tcPr>
            <w:tcW w:w="2967" w:type="dxa"/>
            <w:shd w:val="clear" w:color="auto" w:fill="D9D9D9" w:themeFill="background1" w:themeFillShade="D9"/>
          </w:tcPr>
          <w:p w:rsidR="00941055" w:rsidRDefault="00941055" w:rsidP="0017188E">
            <w:r>
              <w:t xml:space="preserve">Developed by: </w:t>
            </w:r>
          </w:p>
        </w:tc>
        <w:tc>
          <w:tcPr>
            <w:tcW w:w="1843" w:type="dxa"/>
            <w:gridSpan w:val="2"/>
          </w:tcPr>
          <w:p w:rsidR="00941055" w:rsidRDefault="002F50E9" w:rsidP="0017188E">
            <w:r>
              <w:t>[Insert date]</w:t>
            </w:r>
          </w:p>
        </w:tc>
        <w:tc>
          <w:tcPr>
            <w:tcW w:w="1228" w:type="dxa"/>
            <w:gridSpan w:val="2"/>
            <w:shd w:val="clear" w:color="auto" w:fill="D9D9D9" w:themeFill="background1" w:themeFillShade="D9"/>
          </w:tcPr>
          <w:p w:rsidR="00941055" w:rsidRDefault="00941055" w:rsidP="0017188E">
            <w:r>
              <w:t>Completed by:</w:t>
            </w:r>
          </w:p>
        </w:tc>
        <w:tc>
          <w:tcPr>
            <w:tcW w:w="3308" w:type="dxa"/>
            <w:gridSpan w:val="4"/>
          </w:tcPr>
          <w:p w:rsidR="00941055" w:rsidRDefault="002F50E9" w:rsidP="0017188E">
            <w:r>
              <w:t>[Insert date]</w:t>
            </w:r>
          </w:p>
        </w:tc>
      </w:tr>
      <w:tr w:rsidR="0017188E" w:rsidTr="00732BD9">
        <w:tc>
          <w:tcPr>
            <w:tcW w:w="2967" w:type="dxa"/>
            <w:shd w:val="clear" w:color="auto" w:fill="D9D9D9" w:themeFill="background1" w:themeFillShade="D9"/>
          </w:tcPr>
          <w:p w:rsidR="0017188E" w:rsidRDefault="0017188E" w:rsidP="0017188E">
            <w:r>
              <w:t xml:space="preserve">Approved by: </w:t>
            </w:r>
          </w:p>
        </w:tc>
        <w:tc>
          <w:tcPr>
            <w:tcW w:w="1843" w:type="dxa"/>
            <w:gridSpan w:val="2"/>
          </w:tcPr>
          <w:p w:rsidR="0017188E" w:rsidRDefault="0017188E" w:rsidP="0017188E">
            <w:r>
              <w:t>[Insert name]</w:t>
            </w:r>
          </w:p>
        </w:tc>
        <w:tc>
          <w:tcPr>
            <w:tcW w:w="1228" w:type="dxa"/>
            <w:gridSpan w:val="2"/>
            <w:shd w:val="clear" w:color="auto" w:fill="D9D9D9" w:themeFill="background1" w:themeFillShade="D9"/>
          </w:tcPr>
          <w:p w:rsidR="0017188E" w:rsidRDefault="0017188E" w:rsidP="0017188E">
            <w:r>
              <w:t>Approved on:</w:t>
            </w:r>
          </w:p>
        </w:tc>
        <w:tc>
          <w:tcPr>
            <w:tcW w:w="3308" w:type="dxa"/>
            <w:gridSpan w:val="4"/>
          </w:tcPr>
          <w:p w:rsidR="0017188E" w:rsidRDefault="0017188E" w:rsidP="0017188E">
            <w:r>
              <w:t>[Insert date]</w:t>
            </w:r>
          </w:p>
        </w:tc>
      </w:tr>
      <w:tr w:rsidR="0017188E" w:rsidTr="00732BD9">
        <w:tc>
          <w:tcPr>
            <w:tcW w:w="2967" w:type="dxa"/>
            <w:shd w:val="clear" w:color="auto" w:fill="D9D9D9" w:themeFill="background1" w:themeFillShade="D9"/>
          </w:tcPr>
          <w:p w:rsidR="0017188E" w:rsidRDefault="0017188E" w:rsidP="0017188E">
            <w:r>
              <w:t>Notes</w:t>
            </w:r>
          </w:p>
        </w:tc>
        <w:tc>
          <w:tcPr>
            <w:tcW w:w="6379" w:type="dxa"/>
            <w:gridSpan w:val="8"/>
          </w:tcPr>
          <w:p w:rsidR="0017188E" w:rsidRPr="00732BD9" w:rsidRDefault="0017188E" w:rsidP="0017188E">
            <w:pPr>
              <w:rPr>
                <w:i/>
                <w:color w:val="808080" w:themeColor="background1" w:themeShade="80"/>
              </w:rPr>
            </w:pPr>
            <w:r w:rsidRPr="005B142F">
              <w:rPr>
                <w:i/>
                <w:color w:val="808080" w:themeColor="background1" w:themeShade="80"/>
              </w:rPr>
              <w:t xml:space="preserve">Insert any additional information </w:t>
            </w:r>
            <w:r>
              <w:rPr>
                <w:i/>
                <w:color w:val="808080" w:themeColor="background1" w:themeShade="80"/>
              </w:rPr>
              <w:t>or particular requirements</w:t>
            </w:r>
          </w:p>
          <w:p w:rsidR="0017188E" w:rsidRPr="005B142F" w:rsidRDefault="0017188E" w:rsidP="0017188E">
            <w:pPr>
              <w:rPr>
                <w:i/>
                <w:color w:val="808080" w:themeColor="background1" w:themeShade="80"/>
              </w:rPr>
            </w:pPr>
          </w:p>
        </w:tc>
      </w:tr>
    </w:tbl>
    <w:p w:rsidR="00941FEB" w:rsidRDefault="00941FEB" w:rsidP="00732BD9"/>
    <w:sectPr w:rsidR="00941FEB" w:rsidSect="00715417">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785" w:rsidRDefault="00453785" w:rsidP="001C53BB">
      <w:pPr>
        <w:spacing w:after="0" w:line="240" w:lineRule="auto"/>
      </w:pPr>
      <w:r>
        <w:separator/>
      </w:r>
    </w:p>
  </w:endnote>
  <w:endnote w:type="continuationSeparator" w:id="0">
    <w:p w:rsidR="00453785" w:rsidRDefault="00453785" w:rsidP="001C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804490"/>
      <w:docPartObj>
        <w:docPartGallery w:val="Page Numbers (Bottom of Page)"/>
        <w:docPartUnique/>
      </w:docPartObj>
    </w:sdtPr>
    <w:sdtEndPr>
      <w:rPr>
        <w:noProof/>
      </w:rPr>
    </w:sdtEndPr>
    <w:sdtContent>
      <w:p w:rsidR="001C53BB" w:rsidRDefault="001C53BB">
        <w:pPr>
          <w:pStyle w:val="Footer"/>
          <w:jc w:val="right"/>
        </w:pPr>
        <w:r>
          <w:fldChar w:fldCharType="begin"/>
        </w:r>
        <w:r>
          <w:instrText xml:space="preserve"> PAGE   \* MERGEFORMAT </w:instrText>
        </w:r>
        <w:r>
          <w:fldChar w:fldCharType="separate"/>
        </w:r>
        <w:r w:rsidR="00652BD8">
          <w:rPr>
            <w:noProof/>
          </w:rPr>
          <w:t>1</w:t>
        </w:r>
        <w:r>
          <w:rPr>
            <w:noProof/>
          </w:rPr>
          <w:fldChar w:fldCharType="end"/>
        </w:r>
      </w:p>
    </w:sdtContent>
  </w:sdt>
  <w:p w:rsidR="001C53BB" w:rsidRDefault="001C5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785" w:rsidRDefault="00453785" w:rsidP="001C53BB">
      <w:pPr>
        <w:spacing w:after="0" w:line="240" w:lineRule="auto"/>
      </w:pPr>
      <w:r>
        <w:separator/>
      </w:r>
    </w:p>
  </w:footnote>
  <w:footnote w:type="continuationSeparator" w:id="0">
    <w:p w:rsidR="00453785" w:rsidRDefault="00453785" w:rsidP="001C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6C" w:rsidRDefault="00BD44E3">
    <w:pPr>
      <w:pStyle w:val="Header"/>
    </w:pPr>
    <w:r>
      <w:tab/>
    </w:r>
    <w:r>
      <w:tab/>
    </w:r>
    <w:r>
      <w:rPr>
        <w:noProof/>
        <w:lang w:eastAsia="en-GB"/>
      </w:rPr>
      <w:drawing>
        <wp:inline distT="0" distB="0" distL="0" distR="0" wp14:anchorId="36F55221" wp14:editId="04FE4DEF">
          <wp:extent cx="1590675" cy="224790"/>
          <wp:effectExtent l="0" t="0" r="9525" b="3810"/>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224790"/>
                  </a:xfrm>
                  <a:prstGeom prst="rect">
                    <a:avLst/>
                  </a:prstGeom>
                </pic:spPr>
              </pic:pic>
            </a:graphicData>
          </a:graphic>
        </wp:inline>
      </w:drawing>
    </w:r>
    <w:r w:rsidR="005D7C6C">
      <w:rPr>
        <w:noProof/>
        <w:lang w:eastAsia="en-GB"/>
      </w:rPr>
      <w:drawing>
        <wp:anchor distT="0" distB="0" distL="114300" distR="114300" simplePos="0" relativeHeight="251659264" behindDoc="0" locked="0" layoutInCell="1" allowOverlap="1" wp14:anchorId="0FE079E8" wp14:editId="31B16E55">
          <wp:simplePos x="0" y="0"/>
          <wp:positionH relativeFrom="column">
            <wp:posOffset>0</wp:posOffset>
          </wp:positionH>
          <wp:positionV relativeFrom="paragraph">
            <wp:posOffset>-86995</wp:posOffset>
          </wp:positionV>
          <wp:extent cx="876300" cy="494030"/>
          <wp:effectExtent l="0" t="0" r="0" b="1270"/>
          <wp:wrapSquare wrapText="bothSides"/>
          <wp:docPr id="13" name="Picture 13" descr="C:\Users\kit\AppData\Local\Microsoft\Windows\INetCache\Content.Word\AS-Logo-2016_white-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it\AppData\Local\Microsoft\Windows\INetCache\Content.Word\AS-Logo-2016_white-large.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18293"/>
                  <a:stretch/>
                </pic:blipFill>
                <pic:spPr bwMode="auto">
                  <a:xfrm>
                    <a:off x="0" y="0"/>
                    <a:ext cx="876300" cy="494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D7C6C" w:rsidRDefault="005D7C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1A50"/>
    <w:multiLevelType w:val="hybridMultilevel"/>
    <w:tmpl w:val="591AA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2123D"/>
    <w:multiLevelType w:val="hybridMultilevel"/>
    <w:tmpl w:val="CDE67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E0"/>
    <w:rsid w:val="00004F85"/>
    <w:rsid w:val="00014E4B"/>
    <w:rsid w:val="0003045D"/>
    <w:rsid w:val="0003265F"/>
    <w:rsid w:val="000372F0"/>
    <w:rsid w:val="000530CD"/>
    <w:rsid w:val="00087A27"/>
    <w:rsid w:val="000B6D01"/>
    <w:rsid w:val="000F3C7E"/>
    <w:rsid w:val="00126B29"/>
    <w:rsid w:val="00140893"/>
    <w:rsid w:val="00151497"/>
    <w:rsid w:val="00160A59"/>
    <w:rsid w:val="0016107F"/>
    <w:rsid w:val="00162A53"/>
    <w:rsid w:val="0017188E"/>
    <w:rsid w:val="00184CAC"/>
    <w:rsid w:val="001A4153"/>
    <w:rsid w:val="001C53BB"/>
    <w:rsid w:val="001C5E25"/>
    <w:rsid w:val="001D524B"/>
    <w:rsid w:val="001E0484"/>
    <w:rsid w:val="001E3D0E"/>
    <w:rsid w:val="001F623C"/>
    <w:rsid w:val="002030B8"/>
    <w:rsid w:val="00250140"/>
    <w:rsid w:val="0026228F"/>
    <w:rsid w:val="0026773E"/>
    <w:rsid w:val="00280622"/>
    <w:rsid w:val="002A3A44"/>
    <w:rsid w:val="002B53EF"/>
    <w:rsid w:val="002B65A6"/>
    <w:rsid w:val="002C2CB1"/>
    <w:rsid w:val="002D082B"/>
    <w:rsid w:val="002F1EEC"/>
    <w:rsid w:val="002F444C"/>
    <w:rsid w:val="002F50E9"/>
    <w:rsid w:val="00301F70"/>
    <w:rsid w:val="00326B7B"/>
    <w:rsid w:val="00326EB8"/>
    <w:rsid w:val="00364BA3"/>
    <w:rsid w:val="00383474"/>
    <w:rsid w:val="00395062"/>
    <w:rsid w:val="003B0ACD"/>
    <w:rsid w:val="003B1B9F"/>
    <w:rsid w:val="003B2087"/>
    <w:rsid w:val="003B2927"/>
    <w:rsid w:val="003B4FEE"/>
    <w:rsid w:val="003C08DA"/>
    <w:rsid w:val="003C609D"/>
    <w:rsid w:val="003D0E25"/>
    <w:rsid w:val="003E5208"/>
    <w:rsid w:val="003F7079"/>
    <w:rsid w:val="004008D8"/>
    <w:rsid w:val="0041652E"/>
    <w:rsid w:val="00422292"/>
    <w:rsid w:val="00423217"/>
    <w:rsid w:val="004449BE"/>
    <w:rsid w:val="00446487"/>
    <w:rsid w:val="00453604"/>
    <w:rsid w:val="00453785"/>
    <w:rsid w:val="00454CDE"/>
    <w:rsid w:val="004756D8"/>
    <w:rsid w:val="004868DD"/>
    <w:rsid w:val="004B7197"/>
    <w:rsid w:val="004C6A27"/>
    <w:rsid w:val="004C7395"/>
    <w:rsid w:val="004D4D27"/>
    <w:rsid w:val="004E0510"/>
    <w:rsid w:val="004F3E04"/>
    <w:rsid w:val="004F608E"/>
    <w:rsid w:val="0050060E"/>
    <w:rsid w:val="005059D4"/>
    <w:rsid w:val="00572A9C"/>
    <w:rsid w:val="005759A3"/>
    <w:rsid w:val="005821CB"/>
    <w:rsid w:val="005C1C02"/>
    <w:rsid w:val="005D7C6C"/>
    <w:rsid w:val="006467BA"/>
    <w:rsid w:val="006518B4"/>
    <w:rsid w:val="00652BD8"/>
    <w:rsid w:val="006843D9"/>
    <w:rsid w:val="00693108"/>
    <w:rsid w:val="006A435C"/>
    <w:rsid w:val="006A5373"/>
    <w:rsid w:val="006C4B4F"/>
    <w:rsid w:val="006D149B"/>
    <w:rsid w:val="006F0AAA"/>
    <w:rsid w:val="00715375"/>
    <w:rsid w:val="00715417"/>
    <w:rsid w:val="007240EE"/>
    <w:rsid w:val="00726387"/>
    <w:rsid w:val="00732BD9"/>
    <w:rsid w:val="0073303B"/>
    <w:rsid w:val="007521B8"/>
    <w:rsid w:val="00782BF7"/>
    <w:rsid w:val="007B4899"/>
    <w:rsid w:val="007D4633"/>
    <w:rsid w:val="00830C5F"/>
    <w:rsid w:val="008A25CE"/>
    <w:rsid w:val="008A5B7B"/>
    <w:rsid w:val="008D62BE"/>
    <w:rsid w:val="008E2C59"/>
    <w:rsid w:val="008E4D77"/>
    <w:rsid w:val="008F6ED6"/>
    <w:rsid w:val="009109ED"/>
    <w:rsid w:val="00941055"/>
    <w:rsid w:val="00941FEB"/>
    <w:rsid w:val="0096253A"/>
    <w:rsid w:val="009822A4"/>
    <w:rsid w:val="009E20C6"/>
    <w:rsid w:val="009E61D5"/>
    <w:rsid w:val="009F0B56"/>
    <w:rsid w:val="009F7C71"/>
    <w:rsid w:val="00A01929"/>
    <w:rsid w:val="00A12BD2"/>
    <w:rsid w:val="00A53E07"/>
    <w:rsid w:val="00A571E3"/>
    <w:rsid w:val="00A96406"/>
    <w:rsid w:val="00B16208"/>
    <w:rsid w:val="00B376CB"/>
    <w:rsid w:val="00B63550"/>
    <w:rsid w:val="00B82340"/>
    <w:rsid w:val="00B96BB0"/>
    <w:rsid w:val="00BA0F64"/>
    <w:rsid w:val="00BC59EF"/>
    <w:rsid w:val="00BC7637"/>
    <w:rsid w:val="00BD44E3"/>
    <w:rsid w:val="00BE1717"/>
    <w:rsid w:val="00C06D25"/>
    <w:rsid w:val="00C1054D"/>
    <w:rsid w:val="00C26B91"/>
    <w:rsid w:val="00C34966"/>
    <w:rsid w:val="00C35492"/>
    <w:rsid w:val="00C46009"/>
    <w:rsid w:val="00C56B1E"/>
    <w:rsid w:val="00C762B8"/>
    <w:rsid w:val="00C81DC1"/>
    <w:rsid w:val="00C864BE"/>
    <w:rsid w:val="00CA17E5"/>
    <w:rsid w:val="00CE2FEF"/>
    <w:rsid w:val="00D1337D"/>
    <w:rsid w:val="00D46BE2"/>
    <w:rsid w:val="00D612A0"/>
    <w:rsid w:val="00D83659"/>
    <w:rsid w:val="00D87655"/>
    <w:rsid w:val="00DB1EC0"/>
    <w:rsid w:val="00DB3A67"/>
    <w:rsid w:val="00DC51A3"/>
    <w:rsid w:val="00E24D52"/>
    <w:rsid w:val="00E63363"/>
    <w:rsid w:val="00E66157"/>
    <w:rsid w:val="00E73A33"/>
    <w:rsid w:val="00E91DE0"/>
    <w:rsid w:val="00EB6896"/>
    <w:rsid w:val="00EC7264"/>
    <w:rsid w:val="00F00D6B"/>
    <w:rsid w:val="00F20690"/>
    <w:rsid w:val="00F5102D"/>
    <w:rsid w:val="00F65132"/>
    <w:rsid w:val="00F723A4"/>
    <w:rsid w:val="00F844C9"/>
    <w:rsid w:val="00F851CB"/>
    <w:rsid w:val="00F908BD"/>
    <w:rsid w:val="00FA0AE0"/>
    <w:rsid w:val="00FA239B"/>
    <w:rsid w:val="00FA2D81"/>
    <w:rsid w:val="00FC26C9"/>
    <w:rsid w:val="00FE721B"/>
    <w:rsid w:val="00FF2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8E47F-88A0-466D-AC51-C056558B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A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qFormat/>
    <w:rsid w:val="00FA0AE0"/>
    <w:pPr>
      <w:spacing w:before="120" w:after="120" w:line="240" w:lineRule="auto"/>
    </w:pPr>
    <w:rPr>
      <w:rFonts w:ascii="Calibri" w:eastAsia="Times New Roman" w:hAnsi="Calibri" w:cs="Times New Roman"/>
      <w:szCs w:val="24"/>
    </w:rPr>
  </w:style>
  <w:style w:type="table" w:styleId="TableGrid">
    <w:name w:val="Table Grid"/>
    <w:basedOn w:val="TableNormal"/>
    <w:uiPriority w:val="39"/>
    <w:rsid w:val="00FA0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41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53"/>
    <w:rPr>
      <w:rFonts w:ascii="Segoe UI" w:hAnsi="Segoe UI" w:cs="Segoe UI"/>
      <w:sz w:val="18"/>
      <w:szCs w:val="18"/>
    </w:rPr>
  </w:style>
  <w:style w:type="paragraph" w:styleId="ListParagraph">
    <w:name w:val="List Paragraph"/>
    <w:basedOn w:val="Normal"/>
    <w:uiPriority w:val="34"/>
    <w:qFormat/>
    <w:rsid w:val="004D4D27"/>
    <w:pPr>
      <w:ind w:left="720"/>
      <w:contextualSpacing/>
    </w:pPr>
  </w:style>
  <w:style w:type="paragraph" w:styleId="Header">
    <w:name w:val="header"/>
    <w:basedOn w:val="Normal"/>
    <w:link w:val="HeaderChar"/>
    <w:uiPriority w:val="99"/>
    <w:unhideWhenUsed/>
    <w:rsid w:val="001C5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3BB"/>
  </w:style>
  <w:style w:type="paragraph" w:styleId="Footer">
    <w:name w:val="footer"/>
    <w:basedOn w:val="Normal"/>
    <w:link w:val="FooterChar"/>
    <w:uiPriority w:val="99"/>
    <w:unhideWhenUsed/>
    <w:rsid w:val="001C5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3BB"/>
  </w:style>
  <w:style w:type="character" w:styleId="CommentReference">
    <w:name w:val="annotation reference"/>
    <w:basedOn w:val="DefaultParagraphFont"/>
    <w:uiPriority w:val="99"/>
    <w:semiHidden/>
    <w:unhideWhenUsed/>
    <w:rsid w:val="00E63363"/>
    <w:rPr>
      <w:sz w:val="16"/>
      <w:szCs w:val="16"/>
    </w:rPr>
  </w:style>
  <w:style w:type="paragraph" w:styleId="CommentText">
    <w:name w:val="annotation text"/>
    <w:basedOn w:val="Normal"/>
    <w:link w:val="CommentTextChar"/>
    <w:uiPriority w:val="99"/>
    <w:semiHidden/>
    <w:unhideWhenUsed/>
    <w:rsid w:val="00E63363"/>
    <w:pPr>
      <w:spacing w:line="240" w:lineRule="auto"/>
    </w:pPr>
    <w:rPr>
      <w:sz w:val="20"/>
      <w:szCs w:val="20"/>
    </w:rPr>
  </w:style>
  <w:style w:type="character" w:customStyle="1" w:styleId="CommentTextChar">
    <w:name w:val="Comment Text Char"/>
    <w:basedOn w:val="DefaultParagraphFont"/>
    <w:link w:val="CommentText"/>
    <w:uiPriority w:val="99"/>
    <w:semiHidden/>
    <w:rsid w:val="00E63363"/>
    <w:rPr>
      <w:sz w:val="20"/>
      <w:szCs w:val="20"/>
    </w:rPr>
  </w:style>
  <w:style w:type="paragraph" w:styleId="CommentSubject">
    <w:name w:val="annotation subject"/>
    <w:basedOn w:val="CommentText"/>
    <w:next w:val="CommentText"/>
    <w:link w:val="CommentSubjectChar"/>
    <w:uiPriority w:val="99"/>
    <w:semiHidden/>
    <w:unhideWhenUsed/>
    <w:rsid w:val="00715417"/>
    <w:rPr>
      <w:b/>
      <w:bCs/>
    </w:rPr>
  </w:style>
  <w:style w:type="character" w:customStyle="1" w:styleId="CommentSubjectChar">
    <w:name w:val="Comment Subject Char"/>
    <w:basedOn w:val="CommentTextChar"/>
    <w:link w:val="CommentSubject"/>
    <w:uiPriority w:val="99"/>
    <w:semiHidden/>
    <w:rsid w:val="00715417"/>
    <w:rPr>
      <w:b/>
      <w:bCs/>
      <w:sz w:val="20"/>
      <w:szCs w:val="20"/>
    </w:rPr>
  </w:style>
  <w:style w:type="character" w:styleId="Hyperlink">
    <w:name w:val="Hyperlink"/>
    <w:basedOn w:val="DefaultParagraphFont"/>
    <w:uiPriority w:val="99"/>
    <w:unhideWhenUsed/>
    <w:rsid w:val="00D1337D"/>
    <w:rPr>
      <w:color w:val="0563C1" w:themeColor="hyperlink"/>
      <w:u w:val="single"/>
    </w:rPr>
  </w:style>
  <w:style w:type="paragraph" w:customStyle="1" w:styleId="Header1">
    <w:name w:val="Header 1"/>
    <w:basedOn w:val="Normal"/>
    <w:qFormat/>
    <w:rsid w:val="00652BD8"/>
    <w:pPr>
      <w:spacing w:after="0" w:line="240" w:lineRule="auto"/>
    </w:pPr>
    <w:rPr>
      <w:rFonts w:ascii="Calibri" w:eastAsia="Times New Roman" w:hAnsi="Calibri" w:cs="Times New Roman"/>
      <w:b/>
      <w:color w:val="522F9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office.gov.uk/research/collaboration/ukcp/land-projection-maps" TargetMode="External"/><Relationship Id="rId3" Type="http://schemas.openxmlformats.org/officeDocument/2006/relationships/settings" Target="settings.xml"/><Relationship Id="rId7" Type="http://schemas.openxmlformats.org/officeDocument/2006/relationships/hyperlink" Target="http://www.dynamiccoa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 England</dc:creator>
  <cp:keywords/>
  <dc:description/>
  <cp:lastModifiedBy>Kit England</cp:lastModifiedBy>
  <cp:revision>153</cp:revision>
  <dcterms:created xsi:type="dcterms:W3CDTF">2019-02-25T10:19:00Z</dcterms:created>
  <dcterms:modified xsi:type="dcterms:W3CDTF">2019-05-16T10:41:00Z</dcterms:modified>
</cp:coreProperties>
</file>